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A5F" w:rsidRPr="00474A5F" w:rsidRDefault="00474A5F" w:rsidP="00474A5F">
      <w:pPr>
        <w:spacing w:beforeLines="50" w:before="180" w:line="400" w:lineRule="atLeast"/>
        <w:ind w:left="1666" w:hangingChars="320" w:hanging="1666"/>
        <w:jc w:val="center"/>
        <w:rPr>
          <w:rFonts w:ascii="標楷體" w:eastAsia="標楷體" w:hAnsi="標楷體"/>
          <w:b/>
          <w:color w:val="000000"/>
          <w:sz w:val="52"/>
        </w:rPr>
      </w:pPr>
      <w:r w:rsidRPr="00474A5F">
        <w:rPr>
          <w:rFonts w:ascii="標楷體" w:eastAsia="標楷體" w:hAnsi="標楷體" w:hint="eastAsia"/>
          <w:b/>
          <w:color w:val="000000"/>
          <w:sz w:val="52"/>
        </w:rPr>
        <w:t>管理學題庫</w:t>
      </w:r>
    </w:p>
    <w:p w:rsidR="00474A5F" w:rsidRDefault="00474A5F" w:rsidP="00474A5F">
      <w:pPr>
        <w:spacing w:beforeLines="50" w:before="180" w:line="400" w:lineRule="atLeast"/>
        <w:ind w:left="768" w:hangingChars="320" w:hanging="768"/>
        <w:rPr>
          <w:color w:val="000000"/>
        </w:rPr>
      </w:pPr>
    </w:p>
    <w:p w:rsidR="00474A5F" w:rsidRPr="00781C12" w:rsidRDefault="00474A5F" w:rsidP="001E0D75">
      <w:pPr>
        <w:spacing w:beforeLines="50" w:before="180" w:line="400" w:lineRule="atLeast"/>
        <w:ind w:left="768" w:hangingChars="320" w:hanging="768"/>
        <w:rPr>
          <w:rFonts w:ascii="標楷體" w:eastAsia="標楷體" w:hAnsi="標楷體"/>
          <w:color w:val="000000"/>
        </w:rPr>
      </w:pPr>
      <w:bookmarkStart w:id="0" w:name="OLE_LINK1"/>
      <w:r w:rsidRPr="00781C12">
        <w:rPr>
          <w:rFonts w:ascii="標楷體" w:eastAsia="標楷體" w:hAnsi="標楷體"/>
          <w:color w:val="000000"/>
        </w:rPr>
        <w:t xml:space="preserve">( </w:t>
      </w:r>
      <w:r w:rsidRPr="00781C12">
        <w:rPr>
          <w:rFonts w:ascii="標楷體" w:eastAsia="標楷體" w:hAnsi="標楷體" w:hint="eastAsia"/>
          <w:color w:val="000000"/>
        </w:rPr>
        <w:t>4</w:t>
      </w:r>
      <w:r w:rsidRPr="00781C12">
        <w:rPr>
          <w:rFonts w:ascii="標楷體" w:eastAsia="標楷體" w:hAnsi="標楷體"/>
          <w:color w:val="000000"/>
        </w:rPr>
        <w:t xml:space="preserve"> )</w:t>
      </w:r>
      <w:r w:rsidRPr="00781C12">
        <w:rPr>
          <w:rFonts w:ascii="標楷體" w:eastAsia="標楷體" w:hAnsi="標楷體" w:hint="eastAsia"/>
          <w:color w:val="000000"/>
        </w:rPr>
        <w:t xml:space="preserve"> 1. </w:t>
      </w:r>
      <w:r w:rsidRPr="00781C12">
        <w:rPr>
          <w:rFonts w:ascii="標楷體" w:eastAsia="標楷體" w:hAnsi="標楷體"/>
          <w:color w:val="000000"/>
        </w:rPr>
        <w:t>「企業在未來努力要達成的狀態，也可說是企業長期發展的藍圖」指的是：</w:t>
      </w:r>
      <w:r w:rsidR="00873EE3" w:rsidRPr="00781C12">
        <w:rPr>
          <w:rFonts w:ascii="標楷體" w:eastAsia="標楷體" w:hAnsi="標楷體"/>
          <w:color w:val="000000"/>
        </w:rPr>
        <w:t xml:space="preserve"> </w:t>
      </w:r>
      <w:r w:rsidRPr="00781C12">
        <w:rPr>
          <w:rFonts w:ascii="標楷體" w:eastAsia="標楷體" w:hAnsi="標楷體"/>
          <w:color w:val="000000"/>
        </w:rPr>
        <w:t>(</w:t>
      </w:r>
      <w:r w:rsidRPr="00781C12">
        <w:rPr>
          <w:rFonts w:ascii="標楷體" w:eastAsia="標楷體" w:hAnsi="標楷體" w:hint="eastAsia"/>
          <w:color w:val="000000"/>
        </w:rPr>
        <w:t>1</w:t>
      </w:r>
      <w:r w:rsidRPr="00781C12">
        <w:rPr>
          <w:rFonts w:ascii="標楷體" w:eastAsia="標楷體" w:hAnsi="標楷體"/>
          <w:color w:val="000000"/>
        </w:rPr>
        <w:t>)</w:t>
      </w:r>
      <w:r w:rsidRPr="00781C12">
        <w:rPr>
          <w:rFonts w:ascii="標楷體" w:eastAsia="標楷體" w:hAnsi="標楷體" w:hint="eastAsia"/>
          <w:color w:val="000000"/>
        </w:rPr>
        <w:t xml:space="preserve"> </w:t>
      </w:r>
      <w:r w:rsidRPr="00781C12">
        <w:rPr>
          <w:rFonts w:ascii="標楷體" w:eastAsia="標楷體" w:hAnsi="標楷體"/>
          <w:color w:val="000000"/>
        </w:rPr>
        <w:t>定位(position)</w:t>
      </w:r>
      <w:r w:rsidR="001E0D75" w:rsidRPr="00781C12">
        <w:rPr>
          <w:rFonts w:ascii="標楷體" w:eastAsia="標楷體" w:hAnsi="標楷體"/>
          <w:color w:val="000000"/>
        </w:rPr>
        <w:t xml:space="preserve"> </w:t>
      </w:r>
      <w:r w:rsidRPr="00781C12">
        <w:rPr>
          <w:rFonts w:ascii="標楷體" w:eastAsia="標楷體" w:hAnsi="標楷體"/>
          <w:color w:val="000000"/>
        </w:rPr>
        <w:t>(</w:t>
      </w:r>
      <w:r w:rsidRPr="00781C12">
        <w:rPr>
          <w:rFonts w:ascii="標楷體" w:eastAsia="標楷體" w:hAnsi="標楷體" w:hint="eastAsia"/>
          <w:color w:val="000000"/>
        </w:rPr>
        <w:t>2</w:t>
      </w:r>
      <w:r w:rsidRPr="00781C12">
        <w:rPr>
          <w:rFonts w:ascii="標楷體" w:eastAsia="標楷體" w:hAnsi="標楷體"/>
          <w:color w:val="000000"/>
        </w:rPr>
        <w:t>)</w:t>
      </w:r>
      <w:r w:rsidRPr="00781C12">
        <w:rPr>
          <w:rFonts w:ascii="標楷體" w:eastAsia="標楷體" w:hAnsi="標楷體" w:hint="eastAsia"/>
          <w:color w:val="000000"/>
        </w:rPr>
        <w:t xml:space="preserve"> </w:t>
      </w:r>
      <w:r w:rsidRPr="00781C12">
        <w:rPr>
          <w:rFonts w:ascii="標楷體" w:eastAsia="標楷體" w:hAnsi="標楷體"/>
          <w:color w:val="000000"/>
        </w:rPr>
        <w:t>策略(strategy)</w:t>
      </w:r>
      <w:r w:rsidR="001E0D75" w:rsidRPr="00781C12">
        <w:rPr>
          <w:rFonts w:ascii="標楷體" w:eastAsia="標楷體" w:hAnsi="標楷體"/>
          <w:color w:val="000000"/>
        </w:rPr>
        <w:t xml:space="preserve"> </w:t>
      </w:r>
      <w:r w:rsidRPr="00781C12">
        <w:rPr>
          <w:rFonts w:ascii="標楷體" w:eastAsia="標楷體" w:hAnsi="標楷體"/>
          <w:color w:val="000000"/>
        </w:rPr>
        <w:t>(</w:t>
      </w:r>
      <w:r w:rsidRPr="00781C12">
        <w:rPr>
          <w:rFonts w:ascii="標楷體" w:eastAsia="標楷體" w:hAnsi="標楷體" w:hint="eastAsia"/>
          <w:color w:val="000000"/>
        </w:rPr>
        <w:t>3</w:t>
      </w:r>
      <w:r w:rsidRPr="00781C12">
        <w:rPr>
          <w:rFonts w:ascii="標楷體" w:eastAsia="標楷體" w:hAnsi="標楷體"/>
          <w:color w:val="000000"/>
        </w:rPr>
        <w:t>)</w:t>
      </w:r>
      <w:r w:rsidRPr="00781C12">
        <w:rPr>
          <w:rFonts w:ascii="標楷體" w:eastAsia="標楷體" w:hAnsi="標楷體" w:hint="eastAsia"/>
          <w:color w:val="000000"/>
        </w:rPr>
        <w:t xml:space="preserve"> </w:t>
      </w:r>
      <w:r w:rsidRPr="00781C12">
        <w:rPr>
          <w:rFonts w:ascii="標楷體" w:eastAsia="標楷體" w:hAnsi="標楷體"/>
          <w:color w:val="000000"/>
        </w:rPr>
        <w:t>政策(policy)</w:t>
      </w:r>
      <w:r w:rsidR="001E0D75" w:rsidRPr="00781C12">
        <w:rPr>
          <w:rFonts w:ascii="標楷體" w:eastAsia="標楷體" w:hAnsi="標楷體"/>
          <w:color w:val="000000"/>
        </w:rPr>
        <w:t xml:space="preserve"> </w:t>
      </w:r>
      <w:r w:rsidRPr="00781C12">
        <w:rPr>
          <w:rFonts w:ascii="標楷體" w:eastAsia="標楷體" w:hAnsi="標楷體"/>
          <w:color w:val="000000"/>
        </w:rPr>
        <w:t>(</w:t>
      </w:r>
      <w:r w:rsidRPr="00781C12">
        <w:rPr>
          <w:rFonts w:ascii="標楷體" w:eastAsia="標楷體" w:hAnsi="標楷體" w:hint="eastAsia"/>
          <w:color w:val="000000"/>
        </w:rPr>
        <w:t>4</w:t>
      </w:r>
      <w:r w:rsidRPr="00781C12">
        <w:rPr>
          <w:rFonts w:ascii="標楷體" w:eastAsia="標楷體" w:hAnsi="標楷體"/>
          <w:color w:val="000000"/>
        </w:rPr>
        <w:t>)</w:t>
      </w:r>
      <w:r w:rsidRPr="00781C12">
        <w:rPr>
          <w:rFonts w:ascii="標楷體" w:eastAsia="標楷體" w:hAnsi="標楷體" w:hint="eastAsia"/>
          <w:color w:val="000000"/>
        </w:rPr>
        <w:t xml:space="preserve"> </w:t>
      </w:r>
      <w:r w:rsidRPr="00781C12">
        <w:rPr>
          <w:rFonts w:ascii="標楷體" w:eastAsia="標楷體" w:hAnsi="標楷體"/>
          <w:color w:val="000000"/>
        </w:rPr>
        <w:t>願景</w:t>
      </w:r>
      <w:r w:rsidRPr="00781C12">
        <w:rPr>
          <w:rFonts w:ascii="標楷體" w:eastAsia="標楷體" w:hAnsi="標楷體" w:hint="eastAsia"/>
          <w:color w:val="000000"/>
        </w:rPr>
        <w:t>(</w:t>
      </w:r>
      <w:r w:rsidRPr="00781C12">
        <w:rPr>
          <w:rFonts w:ascii="標楷體" w:eastAsia="標楷體" w:hAnsi="標楷體"/>
          <w:color w:val="000000"/>
        </w:rPr>
        <w:t>vision</w:t>
      </w:r>
      <w:r w:rsidRPr="00781C12">
        <w:rPr>
          <w:rFonts w:ascii="標楷體" w:eastAsia="標楷體" w:hAnsi="標楷體" w:hint="eastAsia"/>
          <w:color w:val="000000"/>
        </w:rPr>
        <w:t>)</w:t>
      </w:r>
    </w:p>
    <w:p w:rsidR="00474A5F" w:rsidRPr="00781C12" w:rsidRDefault="00474A5F" w:rsidP="001E0D75">
      <w:pPr>
        <w:spacing w:beforeLines="50" w:before="180"/>
        <w:ind w:left="1080" w:hangingChars="450" w:hanging="1080"/>
        <w:rPr>
          <w:rFonts w:ascii="標楷體" w:eastAsia="標楷體" w:hAnsi="標楷體"/>
          <w:color w:val="000000"/>
        </w:rPr>
      </w:pPr>
      <w:r w:rsidRPr="00781C12">
        <w:rPr>
          <w:rFonts w:ascii="標楷體" w:eastAsia="標楷體" w:hAnsi="標楷體"/>
          <w:color w:val="000000"/>
        </w:rPr>
        <w:t xml:space="preserve">( </w:t>
      </w:r>
      <w:r w:rsidRPr="00781C12">
        <w:rPr>
          <w:rFonts w:ascii="標楷體" w:eastAsia="標楷體" w:hAnsi="標楷體" w:hint="eastAsia"/>
          <w:color w:val="000000"/>
        </w:rPr>
        <w:t>4</w:t>
      </w:r>
      <w:r w:rsidRPr="00781C12">
        <w:rPr>
          <w:rFonts w:ascii="標楷體" w:eastAsia="標楷體" w:hAnsi="標楷體"/>
          <w:color w:val="000000"/>
        </w:rPr>
        <w:t xml:space="preserve"> ) </w:t>
      </w:r>
      <w:r w:rsidRPr="00781C12">
        <w:rPr>
          <w:rFonts w:ascii="標楷體" w:eastAsia="標楷體" w:hAnsi="標楷體" w:hint="eastAsia"/>
          <w:color w:val="000000"/>
        </w:rPr>
        <w:t xml:space="preserve">2. </w:t>
      </w:r>
      <w:r w:rsidRPr="00781C12">
        <w:rPr>
          <w:rFonts w:ascii="標楷體" w:eastAsia="標楷體" w:hAnsi="標楷體"/>
          <w:color w:val="000000"/>
        </w:rPr>
        <w:t>一家企業的經營宗旨稱之為何？</w:t>
      </w:r>
      <w:r w:rsidR="00873EE3" w:rsidRPr="00781C12">
        <w:rPr>
          <w:rFonts w:ascii="標楷體" w:eastAsia="標楷體" w:hAnsi="標楷體" w:hint="eastAsia"/>
          <w:color w:val="000000"/>
        </w:rPr>
        <w:t xml:space="preserve"> </w:t>
      </w:r>
      <w:r w:rsidRPr="00781C12">
        <w:rPr>
          <w:rFonts w:ascii="標楷體" w:eastAsia="標楷體" w:hAnsi="標楷體" w:hint="eastAsia"/>
          <w:color w:val="000000"/>
        </w:rPr>
        <w:t xml:space="preserve">(1) </w:t>
      </w:r>
      <w:r w:rsidRPr="00781C12">
        <w:rPr>
          <w:rFonts w:ascii="標楷體" w:eastAsia="標楷體" w:hAnsi="標楷體"/>
          <w:color w:val="000000"/>
        </w:rPr>
        <w:t>政策(policy)</w:t>
      </w:r>
      <w:r w:rsidR="001E0D75" w:rsidRPr="00781C12">
        <w:rPr>
          <w:rFonts w:ascii="標楷體" w:eastAsia="標楷體" w:hAnsi="標楷體"/>
          <w:color w:val="000000"/>
        </w:rPr>
        <w:t xml:space="preserve"> </w:t>
      </w:r>
      <w:r w:rsidRPr="00781C12">
        <w:rPr>
          <w:rFonts w:ascii="標楷體" w:eastAsia="標楷體" w:hAnsi="標楷體" w:hint="eastAsia"/>
          <w:color w:val="000000"/>
        </w:rPr>
        <w:t xml:space="preserve">(2) </w:t>
      </w:r>
      <w:r w:rsidRPr="00781C12">
        <w:rPr>
          <w:rFonts w:ascii="標楷體" w:eastAsia="標楷體" w:hAnsi="標楷體"/>
          <w:color w:val="000000"/>
        </w:rPr>
        <w:t>目的(goal)</w:t>
      </w:r>
      <w:r w:rsidR="001E0D75" w:rsidRPr="00781C12">
        <w:rPr>
          <w:rFonts w:ascii="標楷體" w:eastAsia="標楷體" w:hAnsi="標楷體"/>
          <w:color w:val="000000"/>
        </w:rPr>
        <w:t xml:space="preserve"> </w:t>
      </w:r>
      <w:r w:rsidRPr="00781C12">
        <w:rPr>
          <w:rFonts w:ascii="標楷體" w:eastAsia="標楷體" w:hAnsi="標楷體" w:hint="eastAsia"/>
          <w:color w:val="000000"/>
        </w:rPr>
        <w:t xml:space="preserve">(3) </w:t>
      </w:r>
      <w:r w:rsidRPr="00781C12">
        <w:rPr>
          <w:rFonts w:ascii="標楷體" w:eastAsia="標楷體" w:hAnsi="標楷體"/>
          <w:color w:val="000000"/>
        </w:rPr>
        <w:t>願景(vision)</w:t>
      </w:r>
      <w:r w:rsidR="001E0D75" w:rsidRPr="00781C12">
        <w:rPr>
          <w:rFonts w:ascii="標楷體" w:eastAsia="標楷體" w:hAnsi="標楷體"/>
          <w:color w:val="000000"/>
        </w:rPr>
        <w:t xml:space="preserve"> </w:t>
      </w:r>
      <w:r w:rsidRPr="00781C12">
        <w:rPr>
          <w:rFonts w:ascii="標楷體" w:eastAsia="標楷體" w:hAnsi="標楷體" w:hint="eastAsia"/>
          <w:color w:val="000000"/>
        </w:rPr>
        <w:t xml:space="preserve">(4) </w:t>
      </w:r>
      <w:r w:rsidRPr="00781C12">
        <w:rPr>
          <w:rFonts w:ascii="標楷體" w:eastAsia="標楷體" w:hAnsi="標楷體"/>
          <w:color w:val="000000"/>
        </w:rPr>
        <w:t>使命(mission)</w:t>
      </w:r>
    </w:p>
    <w:p w:rsidR="00474A5F" w:rsidRPr="00781C12" w:rsidRDefault="00474A5F" w:rsidP="001E0D75">
      <w:pPr>
        <w:spacing w:beforeLines="50" w:before="180"/>
        <w:ind w:left="648" w:hangingChars="270" w:hanging="648"/>
        <w:rPr>
          <w:rFonts w:ascii="標楷體" w:eastAsia="標楷體" w:hAnsi="標楷體"/>
          <w:color w:val="000000"/>
        </w:rPr>
      </w:pPr>
      <w:r w:rsidRPr="00781C12">
        <w:rPr>
          <w:rFonts w:ascii="標楷體" w:eastAsia="標楷體" w:hAnsi="標楷體"/>
          <w:color w:val="000000"/>
        </w:rPr>
        <w:t xml:space="preserve">( </w:t>
      </w:r>
      <w:r w:rsidRPr="00781C12">
        <w:rPr>
          <w:rFonts w:ascii="標楷體" w:eastAsia="標楷體" w:hAnsi="標楷體" w:hint="eastAsia"/>
          <w:color w:val="000000"/>
        </w:rPr>
        <w:t>1</w:t>
      </w:r>
      <w:r w:rsidRPr="00781C12">
        <w:rPr>
          <w:rFonts w:ascii="標楷體" w:eastAsia="標楷體" w:hAnsi="標楷體"/>
          <w:color w:val="000000"/>
        </w:rPr>
        <w:t xml:space="preserve"> ) </w:t>
      </w:r>
      <w:r w:rsidRPr="00781C12">
        <w:rPr>
          <w:rFonts w:ascii="標楷體" w:eastAsia="標楷體" w:hAnsi="標楷體" w:hint="eastAsia"/>
          <w:color w:val="000000"/>
        </w:rPr>
        <w:t xml:space="preserve">3. </w:t>
      </w:r>
      <w:r w:rsidRPr="00781C12">
        <w:rPr>
          <w:rFonts w:ascii="標楷體" w:eastAsia="標楷體" w:hAnsi="標楷體"/>
          <w:color w:val="000000"/>
        </w:rPr>
        <w:t>在管理的象徵性觀點中，下列敘述何者錯誤？</w:t>
      </w:r>
      <w:r w:rsidR="00873EE3" w:rsidRPr="00781C12">
        <w:rPr>
          <w:rFonts w:ascii="標楷體" w:eastAsia="標楷體" w:hAnsi="標楷體" w:hint="eastAsia"/>
          <w:color w:val="000000"/>
        </w:rPr>
        <w:t xml:space="preserve"> </w:t>
      </w:r>
      <w:r w:rsidRPr="00781C12">
        <w:rPr>
          <w:rFonts w:ascii="標楷體" w:eastAsia="標楷體" w:hAnsi="標楷體" w:hint="eastAsia"/>
          <w:color w:val="000000"/>
        </w:rPr>
        <w:t xml:space="preserve">(1) </w:t>
      </w:r>
      <w:r w:rsidRPr="00781C12">
        <w:rPr>
          <w:rFonts w:ascii="標楷體" w:eastAsia="標楷體" w:hAnsi="標楷體"/>
          <w:color w:val="000000"/>
        </w:rPr>
        <w:t>管理者對經營成果有完全的掌握力</w:t>
      </w:r>
      <w:r w:rsidR="001E0D75" w:rsidRPr="00781C12">
        <w:rPr>
          <w:rFonts w:ascii="標楷體" w:eastAsia="標楷體" w:hAnsi="標楷體" w:hint="eastAsia"/>
          <w:color w:val="000000"/>
        </w:rPr>
        <w:t xml:space="preserve"> </w:t>
      </w:r>
      <w:r w:rsidRPr="00781C12">
        <w:rPr>
          <w:rFonts w:ascii="標楷體" w:eastAsia="標楷體" w:hAnsi="標楷體" w:hint="eastAsia"/>
          <w:color w:val="000000"/>
        </w:rPr>
        <w:t xml:space="preserve">(2) </w:t>
      </w:r>
      <w:r w:rsidRPr="00781C12">
        <w:rPr>
          <w:rFonts w:ascii="標楷體" w:eastAsia="標楷體" w:hAnsi="標楷體"/>
          <w:color w:val="000000"/>
        </w:rPr>
        <w:t>管理者所交出的經營成果會受到外部因素的影響與束縛</w:t>
      </w:r>
      <w:r w:rsidR="001E0D75" w:rsidRPr="00781C12">
        <w:rPr>
          <w:rFonts w:ascii="標楷體" w:eastAsia="標楷體" w:hAnsi="標楷體" w:hint="eastAsia"/>
          <w:color w:val="000000"/>
        </w:rPr>
        <w:t xml:space="preserve"> </w:t>
      </w:r>
      <w:r w:rsidRPr="00781C12">
        <w:rPr>
          <w:rFonts w:ascii="標楷體" w:eastAsia="標楷體" w:hAnsi="標楷體" w:hint="eastAsia"/>
          <w:color w:val="000000"/>
        </w:rPr>
        <w:t xml:space="preserve">(3) </w:t>
      </w:r>
      <w:r w:rsidRPr="00781C12">
        <w:rPr>
          <w:rFonts w:ascii="標楷體" w:eastAsia="標楷體" w:hAnsi="標楷體"/>
          <w:color w:val="000000"/>
        </w:rPr>
        <w:t>組織的績效會受到管理者所無法控制的因素所影響</w:t>
      </w:r>
      <w:r w:rsidR="001E0D75" w:rsidRPr="00781C12">
        <w:rPr>
          <w:rFonts w:ascii="標楷體" w:eastAsia="標楷體" w:hAnsi="標楷體" w:hint="eastAsia"/>
          <w:color w:val="000000"/>
        </w:rPr>
        <w:t xml:space="preserve"> </w:t>
      </w:r>
      <w:r w:rsidRPr="00781C12">
        <w:rPr>
          <w:rFonts w:ascii="標楷體" w:eastAsia="標楷體" w:hAnsi="標楷體" w:hint="eastAsia"/>
          <w:color w:val="000000"/>
        </w:rPr>
        <w:t xml:space="preserve">(4) </w:t>
      </w:r>
      <w:r w:rsidRPr="00781C12">
        <w:rPr>
          <w:rFonts w:ascii="標楷體" w:eastAsia="標楷體" w:hAnsi="標楷體"/>
          <w:color w:val="000000"/>
        </w:rPr>
        <w:t>管理者必須在隨機、渾沌與充滿不確定性的環境中做決策</w:t>
      </w:r>
    </w:p>
    <w:p w:rsidR="00474A5F" w:rsidRPr="00524351" w:rsidRDefault="00474A5F" w:rsidP="001E0D75">
      <w:pPr>
        <w:spacing w:beforeLines="50" w:before="180"/>
        <w:ind w:left="768" w:hangingChars="320" w:hanging="768"/>
        <w:rPr>
          <w:rFonts w:ascii="標楷體" w:eastAsia="標楷體" w:hAnsi="標楷體"/>
        </w:rPr>
      </w:pPr>
      <w:bookmarkStart w:id="1" w:name="_GoBack"/>
      <w:r w:rsidRPr="00524351">
        <w:rPr>
          <w:rFonts w:ascii="標楷體" w:eastAsia="標楷體" w:hAnsi="標楷體"/>
        </w:rPr>
        <w:t xml:space="preserve">( </w:t>
      </w:r>
      <w:r w:rsidR="00F36E8B" w:rsidRPr="00524351">
        <w:rPr>
          <w:rFonts w:ascii="標楷體" w:eastAsia="標楷體" w:hAnsi="標楷體" w:hint="eastAsia"/>
        </w:rPr>
        <w:t>3</w:t>
      </w:r>
      <w:r w:rsidRPr="00524351">
        <w:rPr>
          <w:rFonts w:ascii="標楷體" w:eastAsia="標楷體" w:hAnsi="標楷體"/>
        </w:rPr>
        <w:t xml:space="preserve"> ) </w:t>
      </w:r>
      <w:r w:rsidRPr="00524351">
        <w:rPr>
          <w:rFonts w:ascii="標楷體" w:eastAsia="標楷體" w:hAnsi="標楷體" w:hint="eastAsia"/>
        </w:rPr>
        <w:t xml:space="preserve">4. </w:t>
      </w:r>
      <w:r w:rsidRPr="00524351">
        <w:rPr>
          <w:rFonts w:ascii="標楷體" w:eastAsia="標楷體" w:hAnsi="標楷體"/>
        </w:rPr>
        <w:t>在同樣的努力下，「第一次就做好(Do right at first time)」是表示</w:t>
      </w:r>
      <w:r w:rsidR="00873EE3" w:rsidRPr="00524351">
        <w:rPr>
          <w:rFonts w:ascii="標楷體" w:eastAsia="標楷體" w:hAnsi="標楷體" w:hint="eastAsia"/>
        </w:rPr>
        <w:t xml:space="preserve"> </w:t>
      </w:r>
      <w:r w:rsidRPr="00524351">
        <w:rPr>
          <w:rFonts w:ascii="標楷體" w:eastAsia="標楷體" w:hAnsi="標楷體"/>
        </w:rPr>
        <w:t>(</w:t>
      </w:r>
      <w:r w:rsidRPr="00524351">
        <w:rPr>
          <w:rFonts w:ascii="標楷體" w:eastAsia="標楷體" w:hAnsi="標楷體" w:hint="eastAsia"/>
        </w:rPr>
        <w:t>1</w:t>
      </w:r>
      <w:r w:rsidRPr="00524351">
        <w:rPr>
          <w:rFonts w:ascii="標楷體" w:eastAsia="標楷體" w:hAnsi="標楷體"/>
        </w:rPr>
        <w:t>)</w:t>
      </w:r>
      <w:r w:rsidRPr="00524351">
        <w:rPr>
          <w:rFonts w:ascii="標楷體" w:eastAsia="標楷體" w:hAnsi="標楷體" w:hint="eastAsia"/>
        </w:rPr>
        <w:t xml:space="preserve"> </w:t>
      </w:r>
      <w:r w:rsidRPr="00524351">
        <w:rPr>
          <w:rFonts w:ascii="標楷體" w:eastAsia="標楷體" w:hAnsi="標楷體"/>
        </w:rPr>
        <w:t>高效率、低效果</w:t>
      </w:r>
      <w:r w:rsidR="001E0D75" w:rsidRPr="00524351">
        <w:rPr>
          <w:rFonts w:ascii="標楷體" w:eastAsia="標楷體" w:hAnsi="標楷體" w:hint="eastAsia"/>
        </w:rPr>
        <w:t xml:space="preserve"> </w:t>
      </w:r>
      <w:r w:rsidRPr="00524351">
        <w:rPr>
          <w:rFonts w:ascii="標楷體" w:eastAsia="標楷體" w:hAnsi="標楷體"/>
        </w:rPr>
        <w:t>(</w:t>
      </w:r>
      <w:r w:rsidRPr="00524351">
        <w:rPr>
          <w:rFonts w:ascii="標楷體" w:eastAsia="標楷體" w:hAnsi="標楷體" w:hint="eastAsia"/>
        </w:rPr>
        <w:t>2</w:t>
      </w:r>
      <w:r w:rsidRPr="00524351">
        <w:rPr>
          <w:rFonts w:ascii="標楷體" w:eastAsia="標楷體" w:hAnsi="標楷體"/>
        </w:rPr>
        <w:t>)</w:t>
      </w:r>
      <w:r w:rsidRPr="00524351">
        <w:rPr>
          <w:rFonts w:ascii="標楷體" w:eastAsia="標楷體" w:hAnsi="標楷體" w:hint="eastAsia"/>
        </w:rPr>
        <w:t xml:space="preserve"> </w:t>
      </w:r>
      <w:r w:rsidRPr="00524351">
        <w:rPr>
          <w:rFonts w:ascii="標楷體" w:eastAsia="標楷體" w:hAnsi="標楷體"/>
        </w:rPr>
        <w:t>低效率、高效果</w:t>
      </w:r>
      <w:r w:rsidR="001E0D75" w:rsidRPr="00524351">
        <w:rPr>
          <w:rFonts w:ascii="標楷體" w:eastAsia="標楷體" w:hAnsi="標楷體" w:hint="eastAsia"/>
        </w:rPr>
        <w:t xml:space="preserve"> </w:t>
      </w:r>
      <w:r w:rsidRPr="00524351">
        <w:rPr>
          <w:rFonts w:ascii="標楷體" w:eastAsia="標楷體" w:hAnsi="標楷體"/>
        </w:rPr>
        <w:t>(</w:t>
      </w:r>
      <w:r w:rsidRPr="00524351">
        <w:rPr>
          <w:rFonts w:ascii="標楷體" w:eastAsia="標楷體" w:hAnsi="標楷體" w:hint="eastAsia"/>
        </w:rPr>
        <w:t>3</w:t>
      </w:r>
      <w:r w:rsidRPr="00524351">
        <w:rPr>
          <w:rFonts w:ascii="標楷體" w:eastAsia="標楷體" w:hAnsi="標楷體"/>
        </w:rPr>
        <w:t>)</w:t>
      </w:r>
      <w:r w:rsidRPr="00524351">
        <w:rPr>
          <w:rFonts w:ascii="標楷體" w:eastAsia="標楷體" w:hAnsi="標楷體" w:hint="eastAsia"/>
        </w:rPr>
        <w:t xml:space="preserve"> </w:t>
      </w:r>
      <w:r w:rsidRPr="00524351">
        <w:rPr>
          <w:rFonts w:ascii="標楷體" w:eastAsia="標楷體" w:hAnsi="標楷體"/>
        </w:rPr>
        <w:t>高效率、高效果</w:t>
      </w:r>
      <w:r w:rsidR="001E0D75" w:rsidRPr="00524351">
        <w:rPr>
          <w:rFonts w:ascii="標楷體" w:eastAsia="標楷體" w:hAnsi="標楷體" w:hint="eastAsia"/>
        </w:rPr>
        <w:t xml:space="preserve"> </w:t>
      </w:r>
      <w:r w:rsidRPr="00524351">
        <w:rPr>
          <w:rFonts w:ascii="標楷體" w:eastAsia="標楷體" w:hAnsi="標楷體"/>
        </w:rPr>
        <w:t>(</w:t>
      </w:r>
      <w:r w:rsidRPr="00524351">
        <w:rPr>
          <w:rFonts w:ascii="標楷體" w:eastAsia="標楷體" w:hAnsi="標楷體" w:hint="eastAsia"/>
        </w:rPr>
        <w:t>4</w:t>
      </w:r>
      <w:r w:rsidRPr="00524351">
        <w:rPr>
          <w:rFonts w:ascii="標楷體" w:eastAsia="標楷體" w:hAnsi="標楷體"/>
        </w:rPr>
        <w:t>)</w:t>
      </w:r>
      <w:r w:rsidRPr="00524351">
        <w:rPr>
          <w:rFonts w:ascii="標楷體" w:eastAsia="標楷體" w:hAnsi="標楷體" w:hint="eastAsia"/>
        </w:rPr>
        <w:t xml:space="preserve"> </w:t>
      </w:r>
      <w:r w:rsidRPr="00524351">
        <w:rPr>
          <w:rFonts w:ascii="標楷體" w:eastAsia="標楷體" w:hAnsi="標楷體"/>
        </w:rPr>
        <w:t>低效率、低效果</w:t>
      </w:r>
    </w:p>
    <w:bookmarkEnd w:id="1"/>
    <w:p w:rsidR="00474A5F" w:rsidRPr="00781C12" w:rsidRDefault="00474A5F" w:rsidP="001E0D75">
      <w:pPr>
        <w:spacing w:beforeLines="50" w:before="180"/>
        <w:ind w:left="768" w:hangingChars="320" w:hanging="768"/>
        <w:rPr>
          <w:rFonts w:ascii="標楷體" w:eastAsia="標楷體" w:hAnsi="標楷體"/>
          <w:color w:val="000000"/>
        </w:rPr>
      </w:pPr>
      <w:r w:rsidRPr="00781C12">
        <w:rPr>
          <w:rFonts w:ascii="標楷體" w:eastAsia="標楷體" w:hAnsi="標楷體"/>
          <w:color w:val="000000"/>
        </w:rPr>
        <w:t xml:space="preserve">( </w:t>
      </w:r>
      <w:r w:rsidRPr="00781C12">
        <w:rPr>
          <w:rFonts w:ascii="標楷體" w:eastAsia="標楷體" w:hAnsi="標楷體" w:hint="eastAsia"/>
          <w:color w:val="000000"/>
        </w:rPr>
        <w:t>2</w:t>
      </w:r>
      <w:r w:rsidRPr="00781C12">
        <w:rPr>
          <w:rFonts w:ascii="標楷體" w:eastAsia="標楷體" w:hAnsi="標楷體"/>
          <w:color w:val="000000"/>
        </w:rPr>
        <w:t xml:space="preserve"> ) </w:t>
      </w:r>
      <w:r w:rsidRPr="00781C12">
        <w:rPr>
          <w:rFonts w:ascii="標楷體" w:eastAsia="標楷體" w:hAnsi="標楷體" w:hint="eastAsia"/>
          <w:color w:val="000000"/>
        </w:rPr>
        <w:t xml:space="preserve">5. </w:t>
      </w:r>
      <w:r w:rsidRPr="00781C12">
        <w:rPr>
          <w:rFonts w:ascii="標楷體" w:eastAsia="標楷體" w:hAnsi="標楷體"/>
          <w:color w:val="000000"/>
        </w:rPr>
        <w:t>若一家車廠今年在相同的成本下比去年增加5%的汽車產量，而沒有提高生產良率，在管理上，我們可以認定這家車廠是？</w:t>
      </w:r>
      <w:r w:rsidR="001E0D75" w:rsidRPr="00781C12">
        <w:rPr>
          <w:rFonts w:ascii="標楷體" w:eastAsia="標楷體" w:hAnsi="標楷體" w:hint="eastAsia"/>
          <w:color w:val="000000"/>
        </w:rPr>
        <w:t xml:space="preserve"> </w:t>
      </w:r>
      <w:r w:rsidRPr="00781C12">
        <w:rPr>
          <w:rFonts w:ascii="標楷體" w:eastAsia="標楷體" w:hAnsi="標楷體"/>
          <w:color w:val="000000"/>
        </w:rPr>
        <w:t>(</w:t>
      </w:r>
      <w:r w:rsidRPr="00781C12">
        <w:rPr>
          <w:rFonts w:ascii="標楷體" w:eastAsia="標楷體" w:hAnsi="標楷體" w:hint="eastAsia"/>
          <w:color w:val="000000"/>
        </w:rPr>
        <w:t>1</w:t>
      </w:r>
      <w:r w:rsidRPr="00781C12">
        <w:rPr>
          <w:rFonts w:ascii="標楷體" w:eastAsia="標楷體" w:hAnsi="標楷體"/>
          <w:color w:val="000000"/>
        </w:rPr>
        <w:t>) 兼具效率和效能</w:t>
      </w:r>
      <w:r w:rsidR="001E0D75" w:rsidRPr="00781C12">
        <w:rPr>
          <w:rFonts w:ascii="標楷體" w:eastAsia="標楷體" w:hAnsi="標楷體" w:hint="eastAsia"/>
          <w:color w:val="000000"/>
        </w:rPr>
        <w:t xml:space="preserve"> </w:t>
      </w:r>
      <w:r w:rsidRPr="00781C12">
        <w:rPr>
          <w:rFonts w:ascii="標楷體" w:eastAsia="標楷體" w:hAnsi="標楷體"/>
          <w:color w:val="000000"/>
        </w:rPr>
        <w:t>(</w:t>
      </w:r>
      <w:r w:rsidRPr="00781C12">
        <w:rPr>
          <w:rFonts w:ascii="標楷體" w:eastAsia="標楷體" w:hAnsi="標楷體" w:hint="eastAsia"/>
          <w:color w:val="000000"/>
        </w:rPr>
        <w:t>2</w:t>
      </w:r>
      <w:r w:rsidRPr="00781C12">
        <w:rPr>
          <w:rFonts w:ascii="標楷體" w:eastAsia="標楷體" w:hAnsi="標楷體"/>
          <w:color w:val="000000"/>
        </w:rPr>
        <w:t>) 提升了效率</w:t>
      </w:r>
      <w:r w:rsidR="001E0D75" w:rsidRPr="00781C12">
        <w:rPr>
          <w:rFonts w:ascii="標楷體" w:eastAsia="標楷體" w:hAnsi="標楷體" w:hint="eastAsia"/>
          <w:color w:val="000000"/>
        </w:rPr>
        <w:t xml:space="preserve"> </w:t>
      </w:r>
      <w:r w:rsidRPr="00781C12">
        <w:rPr>
          <w:rFonts w:ascii="標楷體" w:eastAsia="標楷體" w:hAnsi="標楷體"/>
          <w:color w:val="000000"/>
        </w:rPr>
        <w:t>(</w:t>
      </w:r>
      <w:r w:rsidRPr="00781C12">
        <w:rPr>
          <w:rFonts w:ascii="標楷體" w:eastAsia="標楷體" w:hAnsi="標楷體" w:hint="eastAsia"/>
          <w:color w:val="000000"/>
        </w:rPr>
        <w:t>3</w:t>
      </w:r>
      <w:r w:rsidRPr="00781C12">
        <w:rPr>
          <w:rFonts w:ascii="標楷體" w:eastAsia="標楷體" w:hAnsi="標楷體"/>
          <w:color w:val="000000"/>
        </w:rPr>
        <w:t>) 提升了效能</w:t>
      </w:r>
      <w:r w:rsidR="001E0D75" w:rsidRPr="00781C12">
        <w:rPr>
          <w:rFonts w:ascii="標楷體" w:eastAsia="標楷體" w:hAnsi="標楷體" w:hint="eastAsia"/>
          <w:color w:val="000000"/>
        </w:rPr>
        <w:t xml:space="preserve"> </w:t>
      </w:r>
      <w:r w:rsidRPr="00781C12">
        <w:rPr>
          <w:rFonts w:ascii="標楷體" w:eastAsia="標楷體" w:hAnsi="標楷體"/>
          <w:color w:val="000000"/>
        </w:rPr>
        <w:t>(</w:t>
      </w:r>
      <w:r w:rsidRPr="00781C12">
        <w:rPr>
          <w:rFonts w:ascii="標楷體" w:eastAsia="標楷體" w:hAnsi="標楷體" w:hint="eastAsia"/>
          <w:color w:val="000000"/>
        </w:rPr>
        <w:t>4</w:t>
      </w:r>
      <w:r w:rsidRPr="00781C12">
        <w:rPr>
          <w:rFonts w:ascii="標楷體" w:eastAsia="標楷體" w:hAnsi="標楷體"/>
          <w:color w:val="000000"/>
        </w:rPr>
        <w:t>) 產品品質良好</w:t>
      </w:r>
    </w:p>
    <w:p w:rsidR="00474A5F" w:rsidRPr="00781C12" w:rsidRDefault="00474A5F" w:rsidP="001E0D75">
      <w:pPr>
        <w:spacing w:beforeLines="50" w:before="180"/>
        <w:ind w:left="648" w:hangingChars="270" w:hanging="648"/>
        <w:rPr>
          <w:rFonts w:ascii="標楷體" w:eastAsia="標楷體" w:hAnsi="標楷體"/>
          <w:color w:val="000000"/>
        </w:rPr>
      </w:pPr>
      <w:r w:rsidRPr="00781C12">
        <w:rPr>
          <w:rFonts w:ascii="標楷體" w:eastAsia="標楷體" w:hAnsi="標楷體"/>
          <w:color w:val="000000"/>
        </w:rPr>
        <w:t xml:space="preserve">( </w:t>
      </w:r>
      <w:r w:rsidRPr="00781C12">
        <w:rPr>
          <w:rFonts w:ascii="標楷體" w:eastAsia="標楷體" w:hAnsi="標楷體" w:hint="eastAsia"/>
          <w:color w:val="000000"/>
        </w:rPr>
        <w:t>4</w:t>
      </w:r>
      <w:r w:rsidRPr="00781C12">
        <w:rPr>
          <w:rFonts w:ascii="標楷體" w:eastAsia="標楷體" w:hAnsi="標楷體"/>
          <w:color w:val="000000"/>
        </w:rPr>
        <w:t xml:space="preserve"> ) </w:t>
      </w:r>
      <w:r w:rsidRPr="00781C12">
        <w:rPr>
          <w:rFonts w:ascii="標楷體" w:eastAsia="標楷體" w:hAnsi="標楷體" w:hint="eastAsia"/>
          <w:color w:val="000000"/>
        </w:rPr>
        <w:t xml:space="preserve">6. </w:t>
      </w:r>
      <w:r w:rsidRPr="00781C12">
        <w:rPr>
          <w:rFonts w:ascii="標楷體" w:eastAsia="標楷體" w:hAnsi="標楷體"/>
          <w:color w:val="000000"/>
        </w:rPr>
        <w:t>效率</w:t>
      </w:r>
      <w:r w:rsidR="00C24779" w:rsidRPr="00781C12">
        <w:rPr>
          <w:rFonts w:ascii="標楷體" w:eastAsia="標楷體" w:hAnsi="標楷體" w:hint="eastAsia"/>
          <w:color w:val="000000"/>
        </w:rPr>
        <w:t>和</w:t>
      </w:r>
      <w:r w:rsidRPr="00781C12">
        <w:rPr>
          <w:rFonts w:ascii="標楷體" w:eastAsia="標楷體" w:hAnsi="標楷體"/>
          <w:color w:val="000000"/>
        </w:rPr>
        <w:t>效果之間的關係為</w:t>
      </w:r>
      <w:r w:rsidR="00873EE3" w:rsidRPr="00781C12">
        <w:rPr>
          <w:rFonts w:ascii="標楷體" w:eastAsia="標楷體" w:hAnsi="標楷體" w:hint="eastAsia"/>
          <w:color w:val="000000"/>
        </w:rPr>
        <w:t xml:space="preserve"> </w:t>
      </w:r>
      <w:r w:rsidRPr="00781C12">
        <w:rPr>
          <w:rFonts w:ascii="標楷體" w:eastAsia="標楷體" w:hAnsi="標楷體" w:hint="eastAsia"/>
          <w:color w:val="000000"/>
        </w:rPr>
        <w:t>(1)</w:t>
      </w:r>
      <w:r w:rsidRPr="00781C12">
        <w:rPr>
          <w:rFonts w:ascii="標楷體" w:eastAsia="標楷體" w:hAnsi="標楷體"/>
          <w:color w:val="000000"/>
        </w:rPr>
        <w:t xml:space="preserve"> 有效率才會有效果</w:t>
      </w:r>
      <w:r w:rsidR="001E0D75" w:rsidRPr="00781C12">
        <w:rPr>
          <w:rFonts w:ascii="標楷體" w:eastAsia="標楷體" w:hAnsi="標楷體" w:hint="eastAsia"/>
          <w:color w:val="000000"/>
        </w:rPr>
        <w:t xml:space="preserve"> </w:t>
      </w:r>
      <w:r w:rsidRPr="00781C12">
        <w:rPr>
          <w:rFonts w:ascii="標楷體" w:eastAsia="標楷體" w:hAnsi="標楷體" w:hint="eastAsia"/>
          <w:color w:val="000000"/>
        </w:rPr>
        <w:t>(2)</w:t>
      </w:r>
      <w:r w:rsidRPr="00781C12">
        <w:rPr>
          <w:rFonts w:ascii="標楷體" w:eastAsia="標楷體" w:hAnsi="標楷體"/>
          <w:color w:val="000000"/>
        </w:rPr>
        <w:t xml:space="preserve"> 有效果才會有效率</w:t>
      </w:r>
      <w:r w:rsidR="001E0D75" w:rsidRPr="00781C12">
        <w:rPr>
          <w:rFonts w:ascii="標楷體" w:eastAsia="標楷體" w:hAnsi="標楷體" w:hint="eastAsia"/>
          <w:color w:val="000000"/>
        </w:rPr>
        <w:t xml:space="preserve"> </w:t>
      </w:r>
      <w:r w:rsidRPr="00781C12">
        <w:rPr>
          <w:rFonts w:ascii="標楷體" w:eastAsia="標楷體" w:hAnsi="標楷體" w:hint="eastAsia"/>
          <w:color w:val="000000"/>
        </w:rPr>
        <w:t>(3)</w:t>
      </w:r>
      <w:r w:rsidRPr="00781C12">
        <w:rPr>
          <w:rFonts w:ascii="標楷體" w:eastAsia="標楷體" w:hAnsi="標楷體"/>
          <w:color w:val="000000"/>
        </w:rPr>
        <w:t xml:space="preserve"> 效率就是效果</w:t>
      </w:r>
      <w:r w:rsidR="001E0D75" w:rsidRPr="00781C12">
        <w:rPr>
          <w:rFonts w:ascii="標楷體" w:eastAsia="標楷體" w:hAnsi="標楷體" w:hint="eastAsia"/>
          <w:color w:val="000000"/>
        </w:rPr>
        <w:t xml:space="preserve"> </w:t>
      </w:r>
      <w:r w:rsidRPr="00781C12">
        <w:rPr>
          <w:rFonts w:ascii="標楷體" w:eastAsia="標楷體" w:hAnsi="標楷體" w:hint="eastAsia"/>
          <w:color w:val="000000"/>
        </w:rPr>
        <w:t>(4)</w:t>
      </w:r>
      <w:r w:rsidRPr="00781C12">
        <w:rPr>
          <w:rFonts w:ascii="標楷體" w:eastAsia="標楷體" w:hAnsi="標楷體"/>
          <w:color w:val="000000"/>
        </w:rPr>
        <w:t xml:space="preserve"> 二者相互獨立沒有關係</w:t>
      </w:r>
      <w:r w:rsidR="001E0D75" w:rsidRPr="00781C12">
        <w:rPr>
          <w:rFonts w:ascii="標楷體" w:eastAsia="標楷體" w:hAnsi="標楷體" w:hint="eastAsia"/>
          <w:color w:val="000000"/>
        </w:rPr>
        <w:t xml:space="preserve"> </w:t>
      </w:r>
    </w:p>
    <w:p w:rsidR="00474A5F" w:rsidRPr="00781C12" w:rsidRDefault="00474A5F" w:rsidP="001E0D75">
      <w:pPr>
        <w:spacing w:beforeLines="50" w:before="180"/>
        <w:ind w:left="648" w:hangingChars="270" w:hanging="648"/>
        <w:rPr>
          <w:rFonts w:ascii="標楷體" w:eastAsia="標楷體" w:hAnsi="標楷體"/>
          <w:color w:val="000000"/>
        </w:rPr>
      </w:pPr>
      <w:r w:rsidRPr="00781C12">
        <w:rPr>
          <w:rFonts w:ascii="標楷體" w:eastAsia="標楷體" w:hAnsi="標楷體"/>
          <w:color w:val="000000"/>
        </w:rPr>
        <w:t xml:space="preserve">( </w:t>
      </w:r>
      <w:r w:rsidRPr="00781C12">
        <w:rPr>
          <w:rFonts w:ascii="標楷體" w:eastAsia="標楷體" w:hAnsi="標楷體" w:hint="eastAsia"/>
          <w:color w:val="000000"/>
        </w:rPr>
        <w:t>2</w:t>
      </w:r>
      <w:r w:rsidRPr="00781C12">
        <w:rPr>
          <w:rFonts w:ascii="標楷體" w:eastAsia="標楷體" w:hAnsi="標楷體"/>
          <w:color w:val="000000"/>
        </w:rPr>
        <w:t xml:space="preserve"> ) </w:t>
      </w:r>
      <w:r w:rsidRPr="00781C12">
        <w:rPr>
          <w:rFonts w:ascii="標楷體" w:eastAsia="標楷體" w:hAnsi="標楷體" w:hint="eastAsia"/>
          <w:color w:val="000000"/>
        </w:rPr>
        <w:t xml:space="preserve">7. </w:t>
      </w:r>
      <w:r w:rsidRPr="00781C12">
        <w:rPr>
          <w:rFonts w:ascii="標楷體" w:eastAsia="標楷體" w:hAnsi="標楷體"/>
          <w:color w:val="000000"/>
        </w:rPr>
        <w:t>下列對於效率與效能的敘述何者有誤？</w:t>
      </w:r>
      <w:r w:rsidR="00873EE3" w:rsidRPr="00781C12">
        <w:rPr>
          <w:rFonts w:ascii="標楷體" w:eastAsia="標楷體" w:hAnsi="標楷體" w:hint="eastAsia"/>
          <w:color w:val="000000"/>
        </w:rPr>
        <w:t xml:space="preserve"> </w:t>
      </w:r>
      <w:r w:rsidRPr="00781C12">
        <w:rPr>
          <w:rFonts w:ascii="標楷體" w:eastAsia="標楷體" w:hAnsi="標楷體"/>
          <w:color w:val="000000"/>
        </w:rPr>
        <w:t>(</w:t>
      </w:r>
      <w:r w:rsidRPr="00781C12">
        <w:rPr>
          <w:rFonts w:ascii="標楷體" w:eastAsia="標楷體" w:hAnsi="標楷體" w:hint="eastAsia"/>
          <w:color w:val="000000"/>
        </w:rPr>
        <w:t>1</w:t>
      </w:r>
      <w:r w:rsidRPr="00781C12">
        <w:rPr>
          <w:rFonts w:ascii="標楷體" w:eastAsia="標楷體" w:hAnsi="標楷體"/>
          <w:color w:val="000000"/>
        </w:rPr>
        <w:t>) 效率著重資源的使用源</w:t>
      </w:r>
      <w:r w:rsidR="001E0D75" w:rsidRPr="00781C12">
        <w:rPr>
          <w:rFonts w:ascii="標楷體" w:eastAsia="標楷體" w:hAnsi="標楷體" w:hint="eastAsia"/>
          <w:color w:val="000000"/>
        </w:rPr>
        <w:t xml:space="preserve"> </w:t>
      </w:r>
      <w:r w:rsidRPr="00781C12">
        <w:rPr>
          <w:rFonts w:ascii="標楷體" w:eastAsia="標楷體" w:hAnsi="標楷體"/>
          <w:color w:val="000000"/>
        </w:rPr>
        <w:t>(</w:t>
      </w:r>
      <w:r w:rsidRPr="00781C12">
        <w:rPr>
          <w:rFonts w:ascii="標楷體" w:eastAsia="標楷體" w:hAnsi="標楷體" w:hint="eastAsia"/>
          <w:color w:val="000000"/>
        </w:rPr>
        <w:t>2</w:t>
      </w:r>
      <w:r w:rsidRPr="00781C12">
        <w:rPr>
          <w:rFonts w:ascii="標楷體" w:eastAsia="標楷體" w:hAnsi="標楷體"/>
          <w:color w:val="000000"/>
        </w:rPr>
        <w:t>) 效能＝產出／投入</w:t>
      </w:r>
      <w:r w:rsidR="001E0D75" w:rsidRPr="00781C12">
        <w:rPr>
          <w:rFonts w:ascii="標楷體" w:eastAsia="標楷體" w:hAnsi="標楷體" w:hint="eastAsia"/>
          <w:color w:val="000000"/>
        </w:rPr>
        <w:t xml:space="preserve"> </w:t>
      </w:r>
      <w:r w:rsidRPr="00781C12">
        <w:rPr>
          <w:rFonts w:ascii="標楷體" w:eastAsia="標楷體" w:hAnsi="標楷體"/>
          <w:color w:val="000000"/>
        </w:rPr>
        <w:t>(</w:t>
      </w:r>
      <w:r w:rsidRPr="00781C12">
        <w:rPr>
          <w:rFonts w:ascii="標楷體" w:eastAsia="標楷體" w:hAnsi="標楷體" w:hint="eastAsia"/>
          <w:color w:val="000000"/>
        </w:rPr>
        <w:t>3</w:t>
      </w:r>
      <w:r w:rsidRPr="00781C12">
        <w:rPr>
          <w:rFonts w:ascii="標楷體" w:eastAsia="標楷體" w:hAnsi="標楷體"/>
          <w:color w:val="000000"/>
        </w:rPr>
        <w:t>) 效率與效能皆為績效的衡量指標</w:t>
      </w:r>
      <w:r w:rsidR="001E0D75" w:rsidRPr="00781C12">
        <w:rPr>
          <w:rFonts w:ascii="標楷體" w:eastAsia="標楷體" w:hAnsi="標楷體" w:hint="eastAsia"/>
          <w:color w:val="000000"/>
        </w:rPr>
        <w:t xml:space="preserve"> </w:t>
      </w:r>
      <w:r w:rsidRPr="00781C12">
        <w:rPr>
          <w:rFonts w:ascii="標楷體" w:eastAsia="標楷體" w:hAnsi="標楷體"/>
          <w:color w:val="000000"/>
        </w:rPr>
        <w:t>(</w:t>
      </w:r>
      <w:r w:rsidRPr="00781C12">
        <w:rPr>
          <w:rFonts w:ascii="標楷體" w:eastAsia="標楷體" w:hAnsi="標楷體" w:hint="eastAsia"/>
          <w:color w:val="000000"/>
        </w:rPr>
        <w:t>4</w:t>
      </w:r>
      <w:r w:rsidRPr="00781C12">
        <w:rPr>
          <w:rFonts w:ascii="標楷體" w:eastAsia="標楷體" w:hAnsi="標楷體"/>
          <w:color w:val="000000"/>
        </w:rPr>
        <w:t>) 效能追求最高的目標達成</w:t>
      </w:r>
    </w:p>
    <w:p w:rsidR="00474A5F" w:rsidRPr="00781C12" w:rsidRDefault="00474A5F" w:rsidP="001E0D75">
      <w:pPr>
        <w:spacing w:beforeLines="50" w:before="180"/>
        <w:ind w:left="768" w:hangingChars="320" w:hanging="768"/>
        <w:rPr>
          <w:rFonts w:ascii="標楷體" w:eastAsia="標楷體" w:hAnsi="標楷體"/>
          <w:color w:val="000000"/>
        </w:rPr>
      </w:pPr>
      <w:r w:rsidRPr="00781C12">
        <w:rPr>
          <w:rFonts w:ascii="標楷體" w:eastAsia="標楷體" w:hAnsi="標楷體"/>
          <w:color w:val="000000"/>
        </w:rPr>
        <w:t xml:space="preserve">( </w:t>
      </w:r>
      <w:r w:rsidRPr="00781C12">
        <w:rPr>
          <w:rFonts w:ascii="標楷體" w:eastAsia="標楷體" w:hAnsi="標楷體" w:hint="eastAsia"/>
          <w:color w:val="000000"/>
        </w:rPr>
        <w:t>4</w:t>
      </w:r>
      <w:r w:rsidRPr="00781C12">
        <w:rPr>
          <w:rFonts w:ascii="標楷體" w:eastAsia="標楷體" w:hAnsi="標楷體"/>
          <w:color w:val="000000"/>
        </w:rPr>
        <w:t xml:space="preserve"> ) </w:t>
      </w:r>
      <w:r w:rsidRPr="00781C12">
        <w:rPr>
          <w:rFonts w:ascii="標楷體" w:eastAsia="標楷體" w:hAnsi="標楷體" w:hint="eastAsia"/>
          <w:color w:val="000000"/>
        </w:rPr>
        <w:t xml:space="preserve">8. </w:t>
      </w:r>
      <w:r w:rsidRPr="00781C12">
        <w:rPr>
          <w:rFonts w:ascii="標楷體" w:eastAsia="標楷體" w:hAnsi="標楷體"/>
          <w:color w:val="000000"/>
        </w:rPr>
        <w:t>企業組織的績效包含「效率」與「效能」，所謂「效能」指的是下列何者？</w:t>
      </w:r>
      <w:r w:rsidR="00873EE3" w:rsidRPr="00781C12">
        <w:rPr>
          <w:rFonts w:ascii="標楷體" w:eastAsia="標楷體" w:hAnsi="標楷體" w:hint="eastAsia"/>
          <w:color w:val="000000"/>
        </w:rPr>
        <w:t xml:space="preserve"> </w:t>
      </w:r>
      <w:r w:rsidRPr="00781C12">
        <w:rPr>
          <w:rFonts w:ascii="標楷體" w:eastAsia="標楷體" w:hAnsi="標楷體"/>
          <w:color w:val="000000"/>
        </w:rPr>
        <w:t>(</w:t>
      </w:r>
      <w:r w:rsidRPr="00781C12">
        <w:rPr>
          <w:rFonts w:ascii="標楷體" w:eastAsia="標楷體" w:hAnsi="標楷體" w:hint="eastAsia"/>
          <w:color w:val="000000"/>
        </w:rPr>
        <w:t>1</w:t>
      </w:r>
      <w:r w:rsidRPr="00781C12">
        <w:rPr>
          <w:rFonts w:ascii="標楷體" w:eastAsia="標楷體" w:hAnsi="標楷體"/>
          <w:color w:val="000000"/>
        </w:rPr>
        <w:t>) 「投入－產出」的比例觀念</w:t>
      </w:r>
      <w:r w:rsidR="001E0D75" w:rsidRPr="00781C12">
        <w:rPr>
          <w:rFonts w:ascii="標楷體" w:eastAsia="標楷體" w:hAnsi="標楷體" w:hint="eastAsia"/>
          <w:color w:val="000000"/>
        </w:rPr>
        <w:t xml:space="preserve"> </w:t>
      </w:r>
      <w:r w:rsidRPr="00781C12">
        <w:rPr>
          <w:rFonts w:ascii="標楷體" w:eastAsia="標楷體" w:hAnsi="標楷體"/>
          <w:color w:val="000000"/>
        </w:rPr>
        <w:t>(</w:t>
      </w:r>
      <w:r w:rsidRPr="00781C12">
        <w:rPr>
          <w:rFonts w:ascii="標楷體" w:eastAsia="標楷體" w:hAnsi="標楷體" w:hint="eastAsia"/>
          <w:color w:val="000000"/>
        </w:rPr>
        <w:t>2</w:t>
      </w:r>
      <w:r w:rsidRPr="00781C12">
        <w:rPr>
          <w:rFonts w:ascii="標楷體" w:eastAsia="標楷體" w:hAnsi="標楷體"/>
          <w:color w:val="000000"/>
        </w:rPr>
        <w:t>) 以最少費用獲致最多收益</w:t>
      </w:r>
      <w:r w:rsidR="001E0D75" w:rsidRPr="00781C12">
        <w:rPr>
          <w:rFonts w:ascii="標楷體" w:eastAsia="標楷體" w:hAnsi="標楷體" w:hint="eastAsia"/>
          <w:color w:val="000000"/>
        </w:rPr>
        <w:t xml:space="preserve"> </w:t>
      </w:r>
      <w:r w:rsidRPr="00781C12">
        <w:rPr>
          <w:rFonts w:ascii="標楷體" w:eastAsia="標楷體" w:hAnsi="標楷體"/>
          <w:color w:val="000000"/>
        </w:rPr>
        <w:t>(</w:t>
      </w:r>
      <w:r w:rsidRPr="00781C12">
        <w:rPr>
          <w:rFonts w:ascii="標楷體" w:eastAsia="標楷體" w:hAnsi="標楷體" w:hint="eastAsia"/>
          <w:color w:val="000000"/>
        </w:rPr>
        <w:t>3</w:t>
      </w:r>
      <w:r w:rsidRPr="00781C12">
        <w:rPr>
          <w:rFonts w:ascii="標楷體" w:eastAsia="標楷體" w:hAnsi="標楷體"/>
          <w:color w:val="000000"/>
        </w:rPr>
        <w:t>) 以最短時間生產最多產品</w:t>
      </w:r>
      <w:r w:rsidR="001E0D75" w:rsidRPr="00781C12">
        <w:rPr>
          <w:rFonts w:ascii="標楷體" w:eastAsia="標楷體" w:hAnsi="標楷體" w:hint="eastAsia"/>
          <w:color w:val="000000"/>
        </w:rPr>
        <w:t xml:space="preserve"> </w:t>
      </w:r>
      <w:r w:rsidRPr="00781C12">
        <w:rPr>
          <w:rFonts w:ascii="標楷體" w:eastAsia="標楷體" w:hAnsi="標楷體"/>
          <w:color w:val="000000"/>
        </w:rPr>
        <w:t>(</w:t>
      </w:r>
      <w:r w:rsidRPr="00781C12">
        <w:rPr>
          <w:rFonts w:ascii="標楷體" w:eastAsia="標楷體" w:hAnsi="標楷體" w:hint="eastAsia"/>
          <w:color w:val="000000"/>
        </w:rPr>
        <w:t>4</w:t>
      </w:r>
      <w:r w:rsidRPr="00781C12">
        <w:rPr>
          <w:rFonts w:ascii="標楷體" w:eastAsia="標楷體" w:hAnsi="標楷體"/>
          <w:color w:val="000000"/>
        </w:rPr>
        <w:t>) Do the right thing</w:t>
      </w:r>
    </w:p>
    <w:p w:rsidR="00474A5F" w:rsidRPr="00781C12" w:rsidRDefault="00474A5F" w:rsidP="001E0D75">
      <w:pPr>
        <w:spacing w:beforeLines="50" w:before="180"/>
        <w:ind w:left="768" w:hangingChars="320" w:hanging="768"/>
        <w:rPr>
          <w:rFonts w:ascii="標楷體" w:eastAsia="標楷體" w:hAnsi="標楷體"/>
          <w:color w:val="000000"/>
        </w:rPr>
      </w:pPr>
      <w:r w:rsidRPr="00781C12">
        <w:rPr>
          <w:rFonts w:ascii="標楷體" w:eastAsia="標楷體" w:hAnsi="標楷體"/>
          <w:color w:val="000000"/>
        </w:rPr>
        <w:t xml:space="preserve">( </w:t>
      </w:r>
      <w:r w:rsidRPr="00781C12">
        <w:rPr>
          <w:rFonts w:ascii="標楷體" w:eastAsia="標楷體" w:hAnsi="標楷體" w:hint="eastAsia"/>
          <w:color w:val="000000"/>
        </w:rPr>
        <w:t>4</w:t>
      </w:r>
      <w:r w:rsidRPr="00781C12">
        <w:rPr>
          <w:rFonts w:ascii="標楷體" w:eastAsia="標楷體" w:hAnsi="標楷體"/>
          <w:color w:val="000000"/>
        </w:rPr>
        <w:t xml:space="preserve"> ) </w:t>
      </w:r>
      <w:r w:rsidRPr="00781C12">
        <w:rPr>
          <w:rFonts w:ascii="標楷體" w:eastAsia="標楷體" w:hAnsi="標楷體" w:hint="eastAsia"/>
          <w:color w:val="000000"/>
        </w:rPr>
        <w:t xml:space="preserve">9. </w:t>
      </w:r>
      <w:r w:rsidRPr="00781C12">
        <w:rPr>
          <w:rFonts w:ascii="標楷體" w:eastAsia="標楷體" w:hAnsi="標楷體"/>
          <w:color w:val="000000"/>
        </w:rPr>
        <w:t>企業經營會面臨效率(efficiency)與效能(effectiveness)的問題。下列有關效率與效能的敘述，何者正確？</w:t>
      </w:r>
      <w:r w:rsidR="00873EE3" w:rsidRPr="00781C12">
        <w:rPr>
          <w:rFonts w:ascii="標楷體" w:eastAsia="標楷體" w:hAnsi="標楷體" w:hint="eastAsia"/>
          <w:color w:val="000000"/>
        </w:rPr>
        <w:t xml:space="preserve"> </w:t>
      </w:r>
      <w:r w:rsidRPr="00781C12">
        <w:rPr>
          <w:rFonts w:ascii="標楷體" w:eastAsia="標楷體" w:hAnsi="標楷體"/>
          <w:color w:val="000000"/>
        </w:rPr>
        <w:t>(</w:t>
      </w:r>
      <w:r w:rsidRPr="00781C12">
        <w:rPr>
          <w:rFonts w:ascii="標楷體" w:eastAsia="標楷體" w:hAnsi="標楷體" w:hint="eastAsia"/>
          <w:color w:val="000000"/>
        </w:rPr>
        <w:t>1</w:t>
      </w:r>
      <w:r w:rsidRPr="00781C12">
        <w:rPr>
          <w:rFonts w:ascii="標楷體" w:eastAsia="標楷體" w:hAnsi="標楷體"/>
          <w:color w:val="000000"/>
        </w:rPr>
        <w:t>)</w:t>
      </w:r>
      <w:r w:rsidRPr="00781C12">
        <w:rPr>
          <w:rFonts w:ascii="標楷體" w:eastAsia="標楷體" w:hAnsi="標楷體" w:hint="eastAsia"/>
          <w:color w:val="000000"/>
        </w:rPr>
        <w:t xml:space="preserve"> </w:t>
      </w:r>
      <w:r w:rsidRPr="00781C12">
        <w:rPr>
          <w:rFonts w:ascii="標楷體" w:eastAsia="標楷體" w:hAnsi="標楷體"/>
          <w:color w:val="000000"/>
        </w:rPr>
        <w:t>效能是指成本問題</w:t>
      </w:r>
      <w:r w:rsidR="001E0D75" w:rsidRPr="00781C12">
        <w:rPr>
          <w:rFonts w:ascii="標楷體" w:eastAsia="標楷體" w:hAnsi="標楷體" w:hint="eastAsia"/>
          <w:color w:val="000000"/>
        </w:rPr>
        <w:t xml:space="preserve"> </w:t>
      </w:r>
      <w:r w:rsidRPr="00781C12">
        <w:rPr>
          <w:rFonts w:ascii="標楷體" w:eastAsia="標楷體" w:hAnsi="標楷體"/>
          <w:color w:val="000000"/>
        </w:rPr>
        <w:t>(</w:t>
      </w:r>
      <w:r w:rsidRPr="00781C12">
        <w:rPr>
          <w:rFonts w:ascii="標楷體" w:eastAsia="標楷體" w:hAnsi="標楷體" w:hint="eastAsia"/>
          <w:color w:val="000000"/>
        </w:rPr>
        <w:t>2</w:t>
      </w:r>
      <w:r w:rsidRPr="00781C12">
        <w:rPr>
          <w:rFonts w:ascii="標楷體" w:eastAsia="標楷體" w:hAnsi="標楷體"/>
          <w:color w:val="000000"/>
        </w:rPr>
        <w:t>)</w:t>
      </w:r>
      <w:r w:rsidRPr="00781C12">
        <w:rPr>
          <w:rFonts w:ascii="標楷體" w:eastAsia="標楷體" w:hAnsi="標楷體" w:hint="eastAsia"/>
          <w:color w:val="000000"/>
        </w:rPr>
        <w:t xml:space="preserve"> </w:t>
      </w:r>
      <w:r w:rsidRPr="00781C12">
        <w:rPr>
          <w:rFonts w:ascii="標楷體" w:eastAsia="標楷體" w:hAnsi="標楷體"/>
          <w:color w:val="000000"/>
        </w:rPr>
        <w:t>效率是目標問題</w:t>
      </w:r>
      <w:r w:rsidR="001E0D75" w:rsidRPr="00781C12">
        <w:rPr>
          <w:rFonts w:ascii="標楷體" w:eastAsia="標楷體" w:hAnsi="標楷體" w:hint="eastAsia"/>
          <w:color w:val="000000"/>
        </w:rPr>
        <w:t xml:space="preserve"> </w:t>
      </w:r>
      <w:r w:rsidRPr="00781C12">
        <w:rPr>
          <w:rFonts w:ascii="標楷體" w:eastAsia="標楷體" w:hAnsi="標楷體"/>
          <w:color w:val="000000"/>
        </w:rPr>
        <w:t>(</w:t>
      </w:r>
      <w:r w:rsidRPr="00781C12">
        <w:rPr>
          <w:rFonts w:ascii="標楷體" w:eastAsia="標楷體" w:hAnsi="標楷體" w:hint="eastAsia"/>
          <w:color w:val="000000"/>
        </w:rPr>
        <w:t>3</w:t>
      </w:r>
      <w:r w:rsidRPr="00781C12">
        <w:rPr>
          <w:rFonts w:ascii="標楷體" w:eastAsia="標楷體" w:hAnsi="標楷體"/>
          <w:color w:val="000000"/>
        </w:rPr>
        <w:t>)</w:t>
      </w:r>
      <w:r w:rsidRPr="00781C12">
        <w:rPr>
          <w:rFonts w:ascii="標楷體" w:eastAsia="標楷體" w:hAnsi="標楷體" w:hint="eastAsia"/>
          <w:color w:val="000000"/>
        </w:rPr>
        <w:t xml:space="preserve"> </w:t>
      </w:r>
      <w:r w:rsidRPr="00781C12">
        <w:rPr>
          <w:rFonts w:ascii="標楷體" w:eastAsia="標楷體" w:hAnsi="標楷體"/>
          <w:color w:val="000000"/>
        </w:rPr>
        <w:t>效能是指投入與產出的關係</w:t>
      </w:r>
      <w:r w:rsidR="001E0D75" w:rsidRPr="00781C12">
        <w:rPr>
          <w:rFonts w:ascii="標楷體" w:eastAsia="標楷體" w:hAnsi="標楷體" w:hint="eastAsia"/>
          <w:color w:val="000000"/>
        </w:rPr>
        <w:t xml:space="preserve"> </w:t>
      </w:r>
      <w:r w:rsidRPr="00781C12">
        <w:rPr>
          <w:rFonts w:ascii="標楷體" w:eastAsia="標楷體" w:hAnsi="標楷體"/>
          <w:color w:val="000000"/>
        </w:rPr>
        <w:t>(</w:t>
      </w:r>
      <w:r w:rsidRPr="00781C12">
        <w:rPr>
          <w:rFonts w:ascii="標楷體" w:eastAsia="標楷體" w:hAnsi="標楷體" w:hint="eastAsia"/>
          <w:color w:val="000000"/>
        </w:rPr>
        <w:t>4</w:t>
      </w:r>
      <w:r w:rsidRPr="00781C12">
        <w:rPr>
          <w:rFonts w:ascii="標楷體" w:eastAsia="標楷體" w:hAnsi="標楷體"/>
          <w:color w:val="000000"/>
        </w:rPr>
        <w:t>)</w:t>
      </w:r>
      <w:r w:rsidRPr="00781C12">
        <w:rPr>
          <w:rFonts w:ascii="標楷體" w:eastAsia="標楷體" w:hAnsi="標楷體" w:hint="eastAsia"/>
          <w:color w:val="000000"/>
        </w:rPr>
        <w:t xml:space="preserve"> </w:t>
      </w:r>
      <w:r w:rsidRPr="00781C12">
        <w:rPr>
          <w:rFonts w:ascii="標楷體" w:eastAsia="標楷體" w:hAnsi="標楷體"/>
          <w:color w:val="000000"/>
        </w:rPr>
        <w:t>效率是指投入與產出的關係</w:t>
      </w:r>
    </w:p>
    <w:p w:rsidR="00474A5F" w:rsidRPr="00781C12" w:rsidRDefault="00474A5F" w:rsidP="001E0D75">
      <w:pPr>
        <w:spacing w:beforeLines="50" w:before="180" w:line="400" w:lineRule="atLeast"/>
        <w:ind w:left="768" w:hangingChars="320" w:hanging="768"/>
        <w:rPr>
          <w:rFonts w:ascii="標楷體" w:eastAsia="標楷體" w:hAnsi="標楷體"/>
          <w:color w:val="000000"/>
        </w:rPr>
      </w:pPr>
      <w:r w:rsidRPr="00781C12">
        <w:rPr>
          <w:rFonts w:ascii="標楷體" w:eastAsia="標楷體" w:hAnsi="標楷體"/>
          <w:color w:val="000000"/>
        </w:rPr>
        <w:t xml:space="preserve">( </w:t>
      </w:r>
      <w:r w:rsidRPr="00781C12">
        <w:rPr>
          <w:rFonts w:ascii="標楷體" w:eastAsia="標楷體" w:hAnsi="標楷體" w:hint="eastAsia"/>
          <w:color w:val="000000"/>
        </w:rPr>
        <w:t>2</w:t>
      </w:r>
      <w:r w:rsidRPr="00781C12">
        <w:rPr>
          <w:rFonts w:ascii="標楷體" w:eastAsia="標楷體" w:hAnsi="標楷體"/>
          <w:color w:val="000000"/>
        </w:rPr>
        <w:t xml:space="preserve"> ) </w:t>
      </w:r>
      <w:r w:rsidRPr="00781C12">
        <w:rPr>
          <w:rFonts w:ascii="標楷體" w:eastAsia="標楷體" w:hAnsi="標楷體" w:hint="eastAsia"/>
          <w:color w:val="000000"/>
        </w:rPr>
        <w:t>10. 是指企業內一套由管理者倡導與員工所認同的行為準則，用來處理企業與消費者、供應者、勞工…等關條。</w:t>
      </w:r>
      <w:r w:rsidR="00873EE3" w:rsidRPr="00781C12">
        <w:rPr>
          <w:rFonts w:ascii="標楷體" w:eastAsia="標楷體" w:hAnsi="標楷體" w:hint="eastAsia"/>
          <w:color w:val="000000"/>
        </w:rPr>
        <w:t xml:space="preserve"> </w:t>
      </w:r>
      <w:r w:rsidRPr="00781C12">
        <w:rPr>
          <w:rFonts w:ascii="標楷體" w:eastAsia="標楷體" w:hAnsi="標楷體" w:hint="eastAsia"/>
          <w:color w:val="000000"/>
        </w:rPr>
        <w:t>(1)</w:t>
      </w:r>
      <w:r w:rsidRPr="00781C12">
        <w:rPr>
          <w:rFonts w:ascii="標楷體" w:eastAsia="標楷體" w:hAnsi="標楷體"/>
          <w:color w:val="000000"/>
        </w:rPr>
        <w:t xml:space="preserve"> </w:t>
      </w:r>
      <w:r w:rsidRPr="00781C12">
        <w:rPr>
          <w:rFonts w:ascii="標楷體" w:eastAsia="標楷體" w:hAnsi="標楷體" w:hint="eastAsia"/>
          <w:color w:val="000000"/>
        </w:rPr>
        <w:t>企業核心價值觀</w:t>
      </w:r>
      <w:r w:rsidR="001E0D75" w:rsidRPr="00781C12">
        <w:rPr>
          <w:rFonts w:ascii="標楷體" w:eastAsia="標楷體" w:hAnsi="標楷體" w:hint="eastAsia"/>
          <w:color w:val="000000"/>
        </w:rPr>
        <w:t xml:space="preserve"> </w:t>
      </w:r>
      <w:r w:rsidRPr="00781C12">
        <w:rPr>
          <w:rFonts w:ascii="標楷體" w:eastAsia="標楷體" w:hAnsi="標楷體" w:hint="eastAsia"/>
          <w:color w:val="000000"/>
        </w:rPr>
        <w:t>(2)</w:t>
      </w:r>
      <w:r w:rsidRPr="00781C12">
        <w:rPr>
          <w:rFonts w:ascii="標楷體" w:eastAsia="標楷體" w:hAnsi="標楷體"/>
          <w:color w:val="000000"/>
        </w:rPr>
        <w:t xml:space="preserve"> </w:t>
      </w:r>
      <w:r w:rsidRPr="00781C12">
        <w:rPr>
          <w:rFonts w:ascii="標楷體" w:eastAsia="標楷體" w:hAnsi="標楷體" w:hint="eastAsia"/>
          <w:color w:val="000000"/>
        </w:rPr>
        <w:t>企</w:t>
      </w:r>
      <w:r w:rsidRPr="00781C12">
        <w:rPr>
          <w:rFonts w:ascii="標楷體" w:eastAsia="標楷體" w:hAnsi="標楷體" w:hint="eastAsia"/>
          <w:color w:val="000000"/>
        </w:rPr>
        <w:lastRenderedPageBreak/>
        <w:t>業倫理</w:t>
      </w:r>
      <w:r w:rsidR="001E0D75" w:rsidRPr="00781C12">
        <w:rPr>
          <w:rFonts w:ascii="標楷體" w:eastAsia="標楷體" w:hAnsi="標楷體" w:hint="eastAsia"/>
          <w:color w:val="000000"/>
        </w:rPr>
        <w:t xml:space="preserve"> </w:t>
      </w:r>
      <w:r w:rsidRPr="00781C12">
        <w:rPr>
          <w:rFonts w:ascii="標楷體" w:eastAsia="標楷體" w:hAnsi="標楷體" w:hint="eastAsia"/>
          <w:color w:val="000000"/>
        </w:rPr>
        <w:t>(3)</w:t>
      </w:r>
      <w:r w:rsidRPr="00781C12">
        <w:rPr>
          <w:rFonts w:ascii="標楷體" w:eastAsia="標楷體" w:hAnsi="標楷體"/>
          <w:color w:val="000000"/>
        </w:rPr>
        <w:t xml:space="preserve"> </w:t>
      </w:r>
      <w:r w:rsidRPr="00781C12">
        <w:rPr>
          <w:rFonts w:ascii="標楷體" w:eastAsia="標楷體" w:hAnsi="標楷體" w:hint="eastAsia"/>
          <w:color w:val="000000"/>
        </w:rPr>
        <w:t>企業社會責任</w:t>
      </w:r>
      <w:r w:rsidR="001E0D75" w:rsidRPr="00781C12">
        <w:rPr>
          <w:rFonts w:ascii="標楷體" w:eastAsia="標楷體" w:hAnsi="標楷體" w:hint="eastAsia"/>
          <w:color w:val="000000"/>
        </w:rPr>
        <w:t xml:space="preserve"> </w:t>
      </w:r>
      <w:r w:rsidRPr="00781C12">
        <w:rPr>
          <w:rFonts w:ascii="標楷體" w:eastAsia="標楷體" w:hAnsi="標楷體" w:hint="eastAsia"/>
          <w:color w:val="000000"/>
        </w:rPr>
        <w:t>(4)</w:t>
      </w:r>
      <w:r w:rsidRPr="00781C12">
        <w:rPr>
          <w:rFonts w:ascii="標楷體" w:eastAsia="標楷體" w:hAnsi="標楷體"/>
          <w:color w:val="000000"/>
        </w:rPr>
        <w:t xml:space="preserve"> </w:t>
      </w:r>
      <w:r w:rsidRPr="00781C12">
        <w:rPr>
          <w:rFonts w:ascii="標楷體" w:eastAsia="標楷體" w:hAnsi="標楷體" w:hint="eastAsia"/>
          <w:color w:val="000000"/>
        </w:rPr>
        <w:t>企業使命成</w:t>
      </w:r>
    </w:p>
    <w:p w:rsidR="00474A5F" w:rsidRPr="00781C12" w:rsidRDefault="00474A5F" w:rsidP="001E0D75">
      <w:pPr>
        <w:spacing w:beforeLines="50" w:before="180" w:line="400" w:lineRule="atLeast"/>
        <w:ind w:left="768" w:hangingChars="320" w:hanging="768"/>
        <w:rPr>
          <w:rFonts w:ascii="標楷體" w:eastAsia="標楷體" w:hAnsi="標楷體"/>
          <w:color w:val="000000"/>
        </w:rPr>
      </w:pPr>
      <w:r w:rsidRPr="00781C12">
        <w:rPr>
          <w:rFonts w:ascii="標楷體" w:eastAsia="標楷體" w:hAnsi="標楷體"/>
          <w:color w:val="000000"/>
        </w:rPr>
        <w:t xml:space="preserve">( </w:t>
      </w:r>
      <w:r w:rsidRPr="00781C12">
        <w:rPr>
          <w:rFonts w:ascii="標楷體" w:eastAsia="標楷體" w:hAnsi="標楷體" w:hint="eastAsia"/>
          <w:color w:val="000000"/>
        </w:rPr>
        <w:t>1</w:t>
      </w:r>
      <w:r w:rsidRPr="00781C12">
        <w:rPr>
          <w:rFonts w:ascii="標楷體" w:eastAsia="標楷體" w:hAnsi="標楷體"/>
          <w:color w:val="000000"/>
        </w:rPr>
        <w:t xml:space="preserve"> ) </w:t>
      </w:r>
      <w:r w:rsidRPr="00781C12">
        <w:rPr>
          <w:rFonts w:ascii="標楷體" w:eastAsia="標楷體" w:hAnsi="標楷體" w:hint="eastAsia"/>
          <w:color w:val="000000"/>
        </w:rPr>
        <w:t>11. 企業在法律規範下，滿足其經濟責任時，稱為：</w:t>
      </w:r>
      <w:r w:rsidR="00873EE3" w:rsidRPr="00781C12">
        <w:rPr>
          <w:rFonts w:ascii="標楷體" w:eastAsia="標楷體" w:hAnsi="標楷體" w:hint="eastAsia"/>
          <w:color w:val="000000"/>
        </w:rPr>
        <w:t xml:space="preserve"> </w:t>
      </w:r>
      <w:r w:rsidRPr="00781C12">
        <w:rPr>
          <w:rFonts w:ascii="標楷體" w:eastAsia="標楷體" w:hAnsi="標楷體" w:hint="eastAsia"/>
          <w:color w:val="000000"/>
        </w:rPr>
        <w:t>(1) 社會義務</w:t>
      </w:r>
      <w:r w:rsidR="001E0D75" w:rsidRPr="00781C12">
        <w:rPr>
          <w:rFonts w:ascii="標楷體" w:eastAsia="標楷體" w:hAnsi="標楷體" w:hint="eastAsia"/>
          <w:color w:val="000000"/>
        </w:rPr>
        <w:t xml:space="preserve"> </w:t>
      </w:r>
      <w:r w:rsidRPr="00781C12">
        <w:rPr>
          <w:rFonts w:ascii="標楷體" w:eastAsia="標楷體" w:hAnsi="標楷體" w:hint="eastAsia"/>
          <w:color w:val="000000"/>
        </w:rPr>
        <w:t>(2) 社會責任</w:t>
      </w:r>
      <w:r w:rsidR="001E0D75" w:rsidRPr="00781C12">
        <w:rPr>
          <w:rFonts w:ascii="標楷體" w:eastAsia="標楷體" w:hAnsi="標楷體" w:hint="eastAsia"/>
          <w:color w:val="000000"/>
        </w:rPr>
        <w:t xml:space="preserve"> </w:t>
      </w:r>
      <w:r w:rsidRPr="00781C12">
        <w:rPr>
          <w:rFonts w:ascii="標楷體" w:eastAsia="標楷體" w:hAnsi="標楷體" w:hint="eastAsia"/>
          <w:color w:val="000000"/>
        </w:rPr>
        <w:t>(3) 社會回應</w:t>
      </w:r>
      <w:r w:rsidR="001E0D75" w:rsidRPr="00781C12">
        <w:rPr>
          <w:rFonts w:ascii="標楷體" w:eastAsia="標楷體" w:hAnsi="標楷體" w:hint="eastAsia"/>
          <w:color w:val="000000"/>
        </w:rPr>
        <w:t xml:space="preserve"> </w:t>
      </w:r>
      <w:r w:rsidRPr="00781C12">
        <w:rPr>
          <w:rFonts w:ascii="標楷體" w:eastAsia="標楷體" w:hAnsi="標楷體" w:hint="eastAsia"/>
          <w:color w:val="000000"/>
        </w:rPr>
        <w:t>(4) 社會貢獻</w:t>
      </w:r>
    </w:p>
    <w:p w:rsidR="00474A5F" w:rsidRPr="00781C12" w:rsidRDefault="00474A5F" w:rsidP="001E0D75">
      <w:pPr>
        <w:spacing w:beforeLines="50" w:before="180" w:line="400" w:lineRule="atLeast"/>
        <w:ind w:left="768" w:hangingChars="320" w:hanging="768"/>
        <w:rPr>
          <w:rFonts w:ascii="標楷體" w:eastAsia="標楷體" w:hAnsi="標楷體"/>
          <w:color w:val="000000"/>
        </w:rPr>
      </w:pPr>
      <w:r w:rsidRPr="00781C12">
        <w:rPr>
          <w:rFonts w:ascii="標楷體" w:eastAsia="標楷體" w:hAnsi="標楷體"/>
          <w:color w:val="000000"/>
        </w:rPr>
        <w:t xml:space="preserve">( </w:t>
      </w:r>
      <w:r w:rsidRPr="00781C12">
        <w:rPr>
          <w:rFonts w:ascii="標楷體" w:eastAsia="標楷體" w:hAnsi="標楷體" w:hint="eastAsia"/>
          <w:color w:val="000000"/>
        </w:rPr>
        <w:t>4</w:t>
      </w:r>
      <w:r w:rsidRPr="00781C12">
        <w:rPr>
          <w:rFonts w:ascii="標楷體" w:eastAsia="標楷體" w:hAnsi="標楷體"/>
          <w:color w:val="000000"/>
        </w:rPr>
        <w:t xml:space="preserve"> ) </w:t>
      </w:r>
      <w:r w:rsidRPr="00781C12">
        <w:rPr>
          <w:rFonts w:ascii="標楷體" w:eastAsia="標楷體" w:hAnsi="標楷體" w:hint="eastAsia"/>
          <w:color w:val="000000"/>
        </w:rPr>
        <w:t>12. 員工關係、公益事務、定價、資源節約、產品品質安全、將公司設在較不重視人權的國家皆是_______的顯著例子。</w:t>
      </w:r>
      <w:r w:rsidR="00873EE3" w:rsidRPr="00781C12">
        <w:rPr>
          <w:rFonts w:ascii="標楷體" w:eastAsia="標楷體" w:hAnsi="標楷體" w:hint="eastAsia"/>
          <w:color w:val="000000"/>
        </w:rPr>
        <w:t xml:space="preserve"> </w:t>
      </w:r>
      <w:r w:rsidRPr="00781C12">
        <w:rPr>
          <w:rFonts w:ascii="標楷體" w:eastAsia="標楷體" w:hAnsi="標楷體" w:hint="eastAsia"/>
          <w:color w:val="000000"/>
        </w:rPr>
        <w:t>(1) 管理者須依每日的準備來訂定社責任倫理</w:t>
      </w:r>
      <w:r w:rsidR="001E0D75" w:rsidRPr="00781C12">
        <w:rPr>
          <w:rFonts w:ascii="標楷體" w:eastAsia="標楷體" w:hAnsi="標楷體" w:hint="eastAsia"/>
          <w:color w:val="000000"/>
        </w:rPr>
        <w:t xml:space="preserve"> </w:t>
      </w:r>
      <w:r w:rsidRPr="00781C12">
        <w:rPr>
          <w:rFonts w:ascii="標楷體" w:eastAsia="標楷體" w:hAnsi="標楷體" w:hint="eastAsia"/>
          <w:color w:val="000000"/>
        </w:rPr>
        <w:t>(2) 員工在工作時遭遇到社會責任的議題</w:t>
      </w:r>
      <w:r w:rsidR="001E0D75" w:rsidRPr="00781C12">
        <w:rPr>
          <w:rFonts w:ascii="標楷體" w:eastAsia="標楷體" w:hAnsi="標楷體" w:hint="eastAsia"/>
          <w:color w:val="000000"/>
        </w:rPr>
        <w:t xml:space="preserve"> </w:t>
      </w:r>
      <w:r w:rsidRPr="00781C12">
        <w:rPr>
          <w:rFonts w:ascii="標楷體" w:eastAsia="標楷體" w:hAnsi="標楷體" w:hint="eastAsia"/>
          <w:color w:val="000000"/>
        </w:rPr>
        <w:t>(3) 社會責任的範圍只影響管理者不影響員工</w:t>
      </w:r>
      <w:r w:rsidR="001E0D75" w:rsidRPr="00781C12">
        <w:rPr>
          <w:rFonts w:ascii="標楷體" w:eastAsia="標楷體" w:hAnsi="標楷體" w:hint="eastAsia"/>
          <w:color w:val="000000"/>
        </w:rPr>
        <w:t xml:space="preserve"> </w:t>
      </w:r>
      <w:r w:rsidRPr="00781C12">
        <w:rPr>
          <w:rFonts w:ascii="標楷體" w:eastAsia="標楷體" w:hAnsi="標楷體" w:hint="eastAsia"/>
          <w:color w:val="000000"/>
        </w:rPr>
        <w:t>(4) 管理者需要面對社會責任的決策</w:t>
      </w:r>
      <w:r w:rsidR="001E0D75" w:rsidRPr="00781C12">
        <w:rPr>
          <w:rFonts w:ascii="標楷體" w:eastAsia="標楷體" w:hAnsi="標楷體" w:hint="eastAsia"/>
          <w:color w:val="000000"/>
        </w:rPr>
        <w:t xml:space="preserve"> </w:t>
      </w:r>
    </w:p>
    <w:p w:rsidR="00474A5F" w:rsidRPr="00781C12" w:rsidRDefault="00474A5F" w:rsidP="001E0D75">
      <w:pPr>
        <w:spacing w:beforeLines="50" w:before="180" w:line="400" w:lineRule="atLeast"/>
        <w:ind w:left="720" w:hangingChars="300" w:hanging="720"/>
        <w:rPr>
          <w:rFonts w:ascii="標楷體" w:eastAsia="標楷體" w:hAnsi="標楷體"/>
          <w:color w:val="000000"/>
        </w:rPr>
      </w:pPr>
      <w:r w:rsidRPr="00781C12">
        <w:rPr>
          <w:rFonts w:ascii="標楷體" w:eastAsia="標楷體" w:hAnsi="標楷體"/>
          <w:color w:val="000000"/>
        </w:rPr>
        <w:t xml:space="preserve">( </w:t>
      </w:r>
      <w:r w:rsidRPr="00781C12">
        <w:rPr>
          <w:rFonts w:ascii="標楷體" w:eastAsia="標楷體" w:hAnsi="標楷體" w:hint="eastAsia"/>
          <w:color w:val="000000"/>
        </w:rPr>
        <w:t>4</w:t>
      </w:r>
      <w:r w:rsidRPr="00781C12">
        <w:rPr>
          <w:rFonts w:ascii="標楷體" w:eastAsia="標楷體" w:hAnsi="標楷體"/>
          <w:color w:val="000000"/>
        </w:rPr>
        <w:t xml:space="preserve"> ) </w:t>
      </w:r>
      <w:r w:rsidRPr="00781C12">
        <w:rPr>
          <w:rFonts w:ascii="標楷體" w:eastAsia="標楷體" w:hAnsi="標楷體" w:hint="eastAsia"/>
          <w:color w:val="000000"/>
        </w:rPr>
        <w:t>13. QQ食品公司推動節能減碳建造綠色大樓是那一種表現？</w:t>
      </w:r>
      <w:r w:rsidR="00873EE3" w:rsidRPr="00781C12">
        <w:rPr>
          <w:rFonts w:ascii="標楷體" w:eastAsia="標楷體" w:hAnsi="標楷體" w:hint="eastAsia"/>
          <w:color w:val="000000"/>
        </w:rPr>
        <w:t xml:space="preserve"> </w:t>
      </w:r>
      <w:r w:rsidRPr="00781C12">
        <w:rPr>
          <w:rFonts w:ascii="標楷體" w:eastAsia="標楷體" w:hAnsi="標楷體" w:hint="eastAsia"/>
          <w:color w:val="000000"/>
        </w:rPr>
        <w:t>(1) 社會義務</w:t>
      </w:r>
      <w:r w:rsidR="001E0D75" w:rsidRPr="00781C12">
        <w:rPr>
          <w:rFonts w:ascii="標楷體" w:eastAsia="標楷體" w:hAnsi="標楷體" w:hint="eastAsia"/>
          <w:color w:val="000000"/>
        </w:rPr>
        <w:t xml:space="preserve"> </w:t>
      </w:r>
      <w:r w:rsidRPr="00781C12">
        <w:rPr>
          <w:rFonts w:ascii="標楷體" w:eastAsia="標楷體" w:hAnsi="標楷體" w:hint="eastAsia"/>
          <w:color w:val="000000"/>
        </w:rPr>
        <w:t>(2) 企業倫理</w:t>
      </w:r>
      <w:r w:rsidR="001E0D75" w:rsidRPr="00781C12">
        <w:rPr>
          <w:rFonts w:ascii="標楷體" w:eastAsia="標楷體" w:hAnsi="標楷體" w:hint="eastAsia"/>
          <w:color w:val="000000"/>
        </w:rPr>
        <w:t xml:space="preserve"> </w:t>
      </w:r>
      <w:r w:rsidRPr="00781C12">
        <w:rPr>
          <w:rFonts w:ascii="標楷體" w:eastAsia="標楷體" w:hAnsi="標楷體" w:hint="eastAsia"/>
          <w:color w:val="000000"/>
        </w:rPr>
        <w:t>(3) 管理道德</w:t>
      </w:r>
      <w:r w:rsidR="001E0D75" w:rsidRPr="00781C12">
        <w:rPr>
          <w:rFonts w:ascii="標楷體" w:eastAsia="標楷體" w:hAnsi="標楷體" w:hint="eastAsia"/>
          <w:color w:val="000000"/>
        </w:rPr>
        <w:t xml:space="preserve"> </w:t>
      </w:r>
      <w:r w:rsidRPr="00781C12">
        <w:rPr>
          <w:rFonts w:ascii="標楷體" w:eastAsia="標楷體" w:hAnsi="標楷體" w:hint="eastAsia"/>
          <w:color w:val="000000"/>
        </w:rPr>
        <w:t>(4) 社會責任</w:t>
      </w:r>
    </w:p>
    <w:p w:rsidR="00474A5F" w:rsidRPr="00781C12" w:rsidRDefault="00474A5F" w:rsidP="001E0D75">
      <w:pPr>
        <w:spacing w:beforeLines="50" w:before="180" w:line="400" w:lineRule="atLeast"/>
        <w:ind w:left="768" w:hangingChars="320" w:hanging="768"/>
        <w:rPr>
          <w:rFonts w:ascii="標楷體" w:eastAsia="標楷體" w:hAnsi="標楷體"/>
          <w:color w:val="000000"/>
        </w:rPr>
      </w:pPr>
      <w:r w:rsidRPr="00781C12">
        <w:rPr>
          <w:rFonts w:ascii="標楷體" w:eastAsia="標楷體" w:hAnsi="標楷體"/>
          <w:color w:val="000000"/>
        </w:rPr>
        <w:t xml:space="preserve">( </w:t>
      </w:r>
      <w:r w:rsidRPr="00781C12">
        <w:rPr>
          <w:rFonts w:ascii="標楷體" w:eastAsia="標楷體" w:hAnsi="標楷體" w:hint="eastAsia"/>
          <w:color w:val="000000"/>
        </w:rPr>
        <w:t>2</w:t>
      </w:r>
      <w:r w:rsidRPr="00781C12">
        <w:rPr>
          <w:rFonts w:ascii="標楷體" w:eastAsia="標楷體" w:hAnsi="標楷體"/>
          <w:color w:val="000000"/>
        </w:rPr>
        <w:t xml:space="preserve"> ) </w:t>
      </w:r>
      <w:r w:rsidRPr="00781C12">
        <w:rPr>
          <w:rFonts w:ascii="標楷體" w:eastAsia="標楷體" w:hAnsi="標楷體" w:hint="eastAsia"/>
          <w:color w:val="000000"/>
        </w:rPr>
        <w:t>14. 依據Davis的社會反應觀點（Social Reaction View），企業社會責任的範圍是：</w:t>
      </w:r>
      <w:r w:rsidR="00873EE3" w:rsidRPr="00781C12">
        <w:rPr>
          <w:rFonts w:ascii="標楷體" w:eastAsia="標楷體" w:hAnsi="標楷體" w:hint="eastAsia"/>
          <w:color w:val="000000"/>
        </w:rPr>
        <w:t xml:space="preserve"> </w:t>
      </w:r>
      <w:r w:rsidRPr="00781C12">
        <w:rPr>
          <w:rFonts w:ascii="標楷體" w:eastAsia="標楷體" w:hAnsi="標楷體" w:hint="eastAsia"/>
          <w:color w:val="000000"/>
        </w:rPr>
        <w:t>(1) 股東</w:t>
      </w:r>
      <w:r w:rsidR="001E0D75" w:rsidRPr="00781C12">
        <w:rPr>
          <w:rFonts w:ascii="標楷體" w:eastAsia="標楷體" w:hAnsi="標楷體" w:hint="eastAsia"/>
          <w:color w:val="000000"/>
        </w:rPr>
        <w:t xml:space="preserve"> </w:t>
      </w:r>
      <w:r w:rsidRPr="00781C12">
        <w:rPr>
          <w:rFonts w:ascii="標楷體" w:eastAsia="標楷體" w:hAnsi="標楷體" w:hint="eastAsia"/>
          <w:color w:val="000000"/>
        </w:rPr>
        <w:t>(2) 利害關係人</w:t>
      </w:r>
      <w:r w:rsidR="001E0D75" w:rsidRPr="00781C12">
        <w:rPr>
          <w:rFonts w:ascii="標楷體" w:eastAsia="標楷體" w:hAnsi="標楷體" w:hint="eastAsia"/>
          <w:color w:val="000000"/>
        </w:rPr>
        <w:t xml:space="preserve"> </w:t>
      </w:r>
      <w:r w:rsidRPr="00781C12">
        <w:rPr>
          <w:rFonts w:ascii="標楷體" w:eastAsia="標楷體" w:hAnsi="標楷體" w:hint="eastAsia"/>
          <w:color w:val="000000"/>
        </w:rPr>
        <w:t>(3) 員工</w:t>
      </w:r>
      <w:r w:rsidR="001E0D75" w:rsidRPr="00781C12">
        <w:rPr>
          <w:rFonts w:ascii="標楷體" w:eastAsia="標楷體" w:hAnsi="標楷體" w:hint="eastAsia"/>
          <w:color w:val="000000"/>
        </w:rPr>
        <w:t xml:space="preserve"> </w:t>
      </w:r>
      <w:r w:rsidRPr="00781C12">
        <w:rPr>
          <w:rFonts w:ascii="標楷體" w:eastAsia="標楷體" w:hAnsi="標楷體" w:hint="eastAsia"/>
          <w:color w:val="000000"/>
        </w:rPr>
        <w:t>(4) 顧客</w:t>
      </w:r>
    </w:p>
    <w:p w:rsidR="00474A5F" w:rsidRPr="00781C12" w:rsidRDefault="00474A5F" w:rsidP="00873EE3">
      <w:pPr>
        <w:spacing w:beforeLines="50" w:before="180" w:line="400" w:lineRule="atLeast"/>
        <w:ind w:left="768" w:hangingChars="320" w:hanging="768"/>
        <w:rPr>
          <w:rFonts w:ascii="標楷體" w:eastAsia="標楷體" w:hAnsi="標楷體"/>
          <w:color w:val="000000"/>
        </w:rPr>
      </w:pPr>
      <w:r w:rsidRPr="00781C12">
        <w:rPr>
          <w:rFonts w:ascii="標楷體" w:eastAsia="標楷體" w:hAnsi="標楷體"/>
          <w:color w:val="000000"/>
        </w:rPr>
        <w:t xml:space="preserve">( </w:t>
      </w:r>
      <w:r w:rsidRPr="00781C12">
        <w:rPr>
          <w:rFonts w:ascii="標楷體" w:eastAsia="標楷體" w:hAnsi="標楷體" w:hint="eastAsia"/>
          <w:color w:val="000000"/>
        </w:rPr>
        <w:t>2</w:t>
      </w:r>
      <w:r w:rsidRPr="00781C12">
        <w:rPr>
          <w:rFonts w:ascii="標楷體" w:eastAsia="標楷體" w:hAnsi="標楷體"/>
          <w:color w:val="000000"/>
        </w:rPr>
        <w:t xml:space="preserve"> ) </w:t>
      </w:r>
      <w:r w:rsidRPr="00781C12">
        <w:rPr>
          <w:rFonts w:ascii="標楷體" w:eastAsia="標楷體" w:hAnsi="標楷體" w:hint="eastAsia"/>
          <w:color w:val="000000"/>
        </w:rPr>
        <w:t>15. 古典觀點的社會責任之重心是：</w:t>
      </w:r>
      <w:r w:rsidR="00873EE3" w:rsidRPr="00781C12">
        <w:rPr>
          <w:rFonts w:ascii="標楷體" w:eastAsia="標楷體" w:hAnsi="標楷體" w:hint="eastAsia"/>
          <w:color w:val="000000"/>
        </w:rPr>
        <w:t xml:space="preserve"> </w:t>
      </w:r>
      <w:r w:rsidRPr="00781C12">
        <w:rPr>
          <w:rFonts w:ascii="標楷體" w:eastAsia="標楷體" w:hAnsi="標楷體"/>
          <w:color w:val="000000"/>
        </w:rPr>
        <w:t>(</w:t>
      </w:r>
      <w:r w:rsidRPr="00781C12">
        <w:rPr>
          <w:rFonts w:ascii="標楷體" w:eastAsia="標楷體" w:hAnsi="標楷體" w:hint="eastAsia"/>
          <w:color w:val="000000"/>
        </w:rPr>
        <w:t>1</w:t>
      </w:r>
      <w:r w:rsidRPr="00781C12">
        <w:rPr>
          <w:rFonts w:ascii="標楷體" w:eastAsia="標楷體" w:hAnsi="標楷體"/>
          <w:color w:val="000000"/>
        </w:rPr>
        <w:t>)</w:t>
      </w:r>
      <w:r w:rsidRPr="00781C12">
        <w:rPr>
          <w:rFonts w:ascii="標楷體" w:eastAsia="標楷體" w:hAnsi="標楷體" w:hint="eastAsia"/>
          <w:color w:val="000000"/>
        </w:rPr>
        <w:t xml:space="preserve"> 關心社會的福利</w:t>
      </w:r>
      <w:r w:rsidR="00873EE3" w:rsidRPr="00781C12">
        <w:rPr>
          <w:rFonts w:ascii="標楷體" w:eastAsia="標楷體" w:hAnsi="標楷體" w:hint="eastAsia"/>
          <w:color w:val="000000"/>
        </w:rPr>
        <w:t xml:space="preserve"> </w:t>
      </w:r>
      <w:r w:rsidRPr="00781C12">
        <w:rPr>
          <w:rFonts w:ascii="標楷體" w:eastAsia="標楷體" w:hAnsi="標楷體"/>
          <w:color w:val="000000"/>
        </w:rPr>
        <w:t>(</w:t>
      </w:r>
      <w:r w:rsidRPr="00781C12">
        <w:rPr>
          <w:rFonts w:ascii="標楷體" w:eastAsia="標楷體" w:hAnsi="標楷體" w:hint="eastAsia"/>
          <w:color w:val="000000"/>
        </w:rPr>
        <w:t>2</w:t>
      </w:r>
      <w:r w:rsidRPr="00781C12">
        <w:rPr>
          <w:rFonts w:ascii="標楷體" w:eastAsia="標楷體" w:hAnsi="標楷體"/>
          <w:color w:val="000000"/>
        </w:rPr>
        <w:t>)</w:t>
      </w:r>
      <w:r w:rsidRPr="00781C12">
        <w:rPr>
          <w:rFonts w:ascii="標楷體" w:eastAsia="標楷體" w:hAnsi="標楷體" w:hint="eastAsia"/>
          <w:color w:val="000000"/>
        </w:rPr>
        <w:t xml:space="preserve"> 關心股東的財富報酬</w:t>
      </w:r>
      <w:r w:rsidR="00873EE3" w:rsidRPr="00781C12">
        <w:rPr>
          <w:rFonts w:ascii="標楷體" w:eastAsia="標楷體" w:hAnsi="標楷體" w:hint="eastAsia"/>
          <w:color w:val="000000"/>
        </w:rPr>
        <w:t xml:space="preserve"> </w:t>
      </w:r>
      <w:r w:rsidRPr="00781C12">
        <w:rPr>
          <w:rFonts w:ascii="標楷體" w:eastAsia="標楷體" w:hAnsi="標楷體"/>
          <w:color w:val="000000"/>
        </w:rPr>
        <w:t>(</w:t>
      </w:r>
      <w:r w:rsidRPr="00781C12">
        <w:rPr>
          <w:rFonts w:ascii="標楷體" w:eastAsia="標楷體" w:hAnsi="標楷體" w:hint="eastAsia"/>
          <w:color w:val="000000"/>
        </w:rPr>
        <w:t>3</w:t>
      </w:r>
      <w:r w:rsidRPr="00781C12">
        <w:rPr>
          <w:rFonts w:ascii="標楷體" w:eastAsia="標楷體" w:hAnsi="標楷體"/>
          <w:color w:val="000000"/>
        </w:rPr>
        <w:t>)</w:t>
      </w:r>
      <w:r w:rsidRPr="00781C12">
        <w:rPr>
          <w:rFonts w:ascii="標楷體" w:eastAsia="標楷體" w:hAnsi="標楷體" w:hint="eastAsia"/>
          <w:color w:val="000000"/>
        </w:rPr>
        <w:t xml:space="preserve"> 企業採取自願性的活動</w:t>
      </w:r>
      <w:r w:rsidR="00873EE3" w:rsidRPr="00781C12">
        <w:rPr>
          <w:rFonts w:ascii="標楷體" w:eastAsia="標楷體" w:hAnsi="標楷體" w:hint="eastAsia"/>
          <w:color w:val="000000"/>
        </w:rPr>
        <w:t xml:space="preserve"> </w:t>
      </w:r>
      <w:r w:rsidRPr="00781C12">
        <w:rPr>
          <w:rFonts w:ascii="標楷體" w:eastAsia="標楷體" w:hAnsi="標楷體"/>
          <w:color w:val="000000"/>
        </w:rPr>
        <w:t>(</w:t>
      </w:r>
      <w:r w:rsidRPr="00781C12">
        <w:rPr>
          <w:rFonts w:ascii="標楷體" w:eastAsia="標楷體" w:hAnsi="標楷體" w:hint="eastAsia"/>
          <w:color w:val="000000"/>
        </w:rPr>
        <w:t>4</w:t>
      </w:r>
      <w:r w:rsidRPr="00781C12">
        <w:rPr>
          <w:rFonts w:ascii="標楷體" w:eastAsia="標楷體" w:hAnsi="標楷體"/>
          <w:color w:val="000000"/>
        </w:rPr>
        <w:t>)</w:t>
      </w:r>
      <w:r w:rsidRPr="00781C12">
        <w:rPr>
          <w:rFonts w:ascii="標楷體" w:eastAsia="標楷體" w:hAnsi="標楷體" w:hint="eastAsia"/>
          <w:color w:val="000000"/>
        </w:rPr>
        <w:t xml:space="preserve"> 關心所有利害關係人的需求</w:t>
      </w:r>
    </w:p>
    <w:p w:rsidR="00474A5F" w:rsidRPr="00781C12" w:rsidRDefault="00474A5F" w:rsidP="00873EE3">
      <w:pPr>
        <w:spacing w:beforeLines="50" w:before="180" w:line="400" w:lineRule="atLeast"/>
        <w:ind w:left="768" w:hangingChars="320" w:hanging="768"/>
        <w:rPr>
          <w:rFonts w:ascii="標楷體" w:eastAsia="標楷體" w:hAnsi="標楷體"/>
          <w:color w:val="000000"/>
        </w:rPr>
      </w:pPr>
      <w:r w:rsidRPr="00781C12">
        <w:rPr>
          <w:rFonts w:ascii="標楷體" w:eastAsia="標楷體" w:hAnsi="標楷體"/>
          <w:color w:val="000000"/>
        </w:rPr>
        <w:t xml:space="preserve">( </w:t>
      </w:r>
      <w:r w:rsidRPr="00781C12">
        <w:rPr>
          <w:rFonts w:ascii="標楷體" w:eastAsia="標楷體" w:hAnsi="標楷體" w:hint="eastAsia"/>
          <w:color w:val="000000"/>
        </w:rPr>
        <w:t>1</w:t>
      </w:r>
      <w:r w:rsidRPr="00781C12">
        <w:rPr>
          <w:rFonts w:ascii="標楷體" w:eastAsia="標楷體" w:hAnsi="標楷體"/>
          <w:color w:val="000000"/>
        </w:rPr>
        <w:t xml:space="preserve"> ) </w:t>
      </w:r>
      <w:r w:rsidRPr="00781C12">
        <w:rPr>
          <w:rFonts w:ascii="標楷體" w:eastAsia="標楷體" w:hAnsi="標楷體" w:hint="eastAsia"/>
          <w:color w:val="000000"/>
        </w:rPr>
        <w:t>16. 有關當代管理者對於社會責任之敘述，下列何者錯誤？</w:t>
      </w:r>
      <w:r w:rsidR="00873EE3" w:rsidRPr="00781C12">
        <w:rPr>
          <w:rFonts w:ascii="標楷體" w:eastAsia="標楷體" w:hAnsi="標楷體" w:hint="eastAsia"/>
          <w:color w:val="000000"/>
        </w:rPr>
        <w:t xml:space="preserve"> </w:t>
      </w:r>
      <w:r w:rsidRPr="00781C12">
        <w:rPr>
          <w:rFonts w:ascii="標楷體" w:eastAsia="標楷體" w:hAnsi="標楷體" w:hint="eastAsia"/>
          <w:color w:val="000000"/>
        </w:rPr>
        <w:t>(1) 管理者除了追求利潤最大以外並沒有其他的責任</w:t>
      </w:r>
      <w:r w:rsidR="00873EE3" w:rsidRPr="00781C12">
        <w:rPr>
          <w:rFonts w:ascii="標楷體" w:eastAsia="標楷體" w:hAnsi="標楷體" w:hint="eastAsia"/>
          <w:color w:val="000000"/>
        </w:rPr>
        <w:t xml:space="preserve"> </w:t>
      </w:r>
      <w:r w:rsidRPr="00781C12">
        <w:rPr>
          <w:rFonts w:ascii="標楷體" w:eastAsia="標楷體" w:hAnsi="標楷體" w:hint="eastAsia"/>
          <w:color w:val="000000"/>
        </w:rPr>
        <w:t>(2) 社會責任的承擔有助於提升形象</w:t>
      </w:r>
      <w:r w:rsidR="00873EE3" w:rsidRPr="00781C12">
        <w:rPr>
          <w:rFonts w:ascii="標楷體" w:eastAsia="標楷體" w:hAnsi="標楷體" w:hint="eastAsia"/>
          <w:color w:val="000000"/>
        </w:rPr>
        <w:t xml:space="preserve"> </w:t>
      </w:r>
      <w:r w:rsidRPr="00781C12">
        <w:rPr>
          <w:rFonts w:ascii="標楷體" w:eastAsia="標楷體" w:hAnsi="標楷體" w:hint="eastAsia"/>
          <w:color w:val="000000"/>
        </w:rPr>
        <w:t>(3) 社會責任的承擔對於社會大眾的福祉可以有所提升</w:t>
      </w:r>
      <w:r w:rsidR="00873EE3" w:rsidRPr="00781C12">
        <w:rPr>
          <w:rFonts w:ascii="標楷體" w:eastAsia="標楷體" w:hAnsi="標楷體" w:hint="eastAsia"/>
          <w:color w:val="000000"/>
        </w:rPr>
        <w:t xml:space="preserve"> </w:t>
      </w:r>
      <w:r w:rsidRPr="00781C12">
        <w:rPr>
          <w:rFonts w:ascii="標楷體" w:eastAsia="標楷體" w:hAnsi="標楷體" w:hint="eastAsia"/>
          <w:color w:val="000000"/>
        </w:rPr>
        <w:t>(4) 企業承擔社會責任並不一定需要花費高昂的成本</w:t>
      </w:r>
    </w:p>
    <w:p w:rsidR="00474A5F" w:rsidRPr="00781C12" w:rsidRDefault="00474A5F" w:rsidP="00873EE3">
      <w:pPr>
        <w:spacing w:beforeLines="50" w:before="180" w:line="400" w:lineRule="atLeast"/>
        <w:ind w:left="768" w:hangingChars="320" w:hanging="768"/>
        <w:rPr>
          <w:rFonts w:ascii="標楷體" w:eastAsia="標楷體" w:hAnsi="標楷體"/>
          <w:color w:val="000000"/>
        </w:rPr>
      </w:pPr>
      <w:r w:rsidRPr="00781C12">
        <w:rPr>
          <w:rFonts w:ascii="標楷體" w:eastAsia="標楷體" w:hAnsi="標楷體"/>
          <w:color w:val="000000"/>
        </w:rPr>
        <w:t xml:space="preserve">( </w:t>
      </w:r>
      <w:r w:rsidRPr="00781C12">
        <w:rPr>
          <w:rFonts w:ascii="標楷體" w:eastAsia="標楷體" w:hAnsi="標楷體" w:hint="eastAsia"/>
          <w:color w:val="000000"/>
        </w:rPr>
        <w:t>3</w:t>
      </w:r>
      <w:r w:rsidRPr="00781C12">
        <w:rPr>
          <w:rFonts w:ascii="標楷體" w:eastAsia="標楷體" w:hAnsi="標楷體"/>
          <w:color w:val="000000"/>
        </w:rPr>
        <w:t xml:space="preserve"> ) </w:t>
      </w:r>
      <w:r w:rsidRPr="00781C12">
        <w:rPr>
          <w:rFonts w:ascii="標楷體" w:eastAsia="標楷體" w:hAnsi="標楷體" w:hint="eastAsia"/>
          <w:color w:val="000000"/>
        </w:rPr>
        <w:t>17. 企業的目標應該是追求：</w:t>
      </w:r>
      <w:r w:rsidR="00873EE3" w:rsidRPr="00781C12">
        <w:rPr>
          <w:rFonts w:ascii="標楷體" w:eastAsia="標楷體" w:hAnsi="標楷體" w:hint="eastAsia"/>
          <w:color w:val="000000"/>
        </w:rPr>
        <w:t xml:space="preserve"> </w:t>
      </w:r>
      <w:r w:rsidRPr="00781C12">
        <w:rPr>
          <w:rFonts w:ascii="標楷體" w:eastAsia="標楷體" w:hAnsi="標楷體" w:hint="eastAsia"/>
          <w:color w:val="000000"/>
        </w:rPr>
        <w:t>(1) 以最大獲利為唯一目標</w:t>
      </w:r>
      <w:r w:rsidR="00873EE3" w:rsidRPr="00781C12">
        <w:rPr>
          <w:rFonts w:ascii="標楷體" w:eastAsia="標楷體" w:hAnsi="標楷體" w:hint="eastAsia"/>
          <w:color w:val="000000"/>
        </w:rPr>
        <w:t xml:space="preserve"> </w:t>
      </w:r>
      <w:r w:rsidRPr="00781C12">
        <w:rPr>
          <w:rFonts w:ascii="標楷體" w:eastAsia="標楷體" w:hAnsi="標楷體" w:hint="eastAsia"/>
          <w:color w:val="000000"/>
        </w:rPr>
        <w:t>(2) 以善盡社會責任為唯一目標</w:t>
      </w:r>
      <w:r w:rsidR="00873EE3" w:rsidRPr="00781C12">
        <w:rPr>
          <w:rFonts w:ascii="標楷體" w:eastAsia="標楷體" w:hAnsi="標楷體" w:hint="eastAsia"/>
          <w:color w:val="000000"/>
        </w:rPr>
        <w:t xml:space="preserve"> </w:t>
      </w:r>
      <w:r w:rsidRPr="00781C12">
        <w:rPr>
          <w:rFonts w:ascii="標楷體" w:eastAsia="標楷體" w:hAnsi="標楷體" w:hint="eastAsia"/>
          <w:color w:val="000000"/>
        </w:rPr>
        <w:t>(3) 利潤與社會責任的均衡</w:t>
      </w:r>
      <w:r w:rsidR="00873EE3" w:rsidRPr="00781C12">
        <w:rPr>
          <w:rFonts w:ascii="標楷體" w:eastAsia="標楷體" w:hAnsi="標楷體" w:hint="eastAsia"/>
          <w:color w:val="000000"/>
        </w:rPr>
        <w:t xml:space="preserve"> </w:t>
      </w:r>
      <w:r w:rsidRPr="00781C12">
        <w:rPr>
          <w:rFonts w:ascii="標楷體" w:eastAsia="標楷體" w:hAnsi="標楷體" w:hint="eastAsia"/>
          <w:color w:val="000000"/>
        </w:rPr>
        <w:t>(4) 全人類最大福祉</w:t>
      </w:r>
    </w:p>
    <w:p w:rsidR="00474A5F" w:rsidRPr="00781C12" w:rsidRDefault="00474A5F" w:rsidP="00873EE3">
      <w:pPr>
        <w:spacing w:beforeLines="50" w:before="180"/>
        <w:ind w:left="768" w:hangingChars="320" w:hanging="768"/>
        <w:rPr>
          <w:rFonts w:ascii="標楷體" w:eastAsia="標楷體" w:hAnsi="標楷體"/>
          <w:color w:val="000000"/>
        </w:rPr>
      </w:pPr>
      <w:r w:rsidRPr="00781C12">
        <w:rPr>
          <w:rFonts w:ascii="標楷體" w:eastAsia="標楷體" w:hAnsi="標楷體"/>
          <w:color w:val="000000"/>
        </w:rPr>
        <w:t xml:space="preserve">( </w:t>
      </w:r>
      <w:r w:rsidRPr="00781C12">
        <w:rPr>
          <w:rFonts w:ascii="標楷體" w:eastAsia="標楷體" w:hAnsi="標楷體" w:hint="eastAsia"/>
          <w:color w:val="000000"/>
        </w:rPr>
        <w:t>2</w:t>
      </w:r>
      <w:r w:rsidRPr="00781C12">
        <w:rPr>
          <w:rFonts w:ascii="標楷體" w:eastAsia="標楷體" w:hAnsi="標楷體"/>
          <w:color w:val="000000"/>
        </w:rPr>
        <w:t xml:space="preserve"> ) 1</w:t>
      </w:r>
      <w:r w:rsidRPr="00781C12">
        <w:rPr>
          <w:rFonts w:ascii="標楷體" w:eastAsia="標楷體" w:hAnsi="標楷體" w:hint="eastAsia"/>
          <w:color w:val="000000"/>
        </w:rPr>
        <w:t>8. 今天如果某家汽車公司計畫改變其所生產的卡車外觀烤漆圖案，因為這家汽車公司相信未來會有越來越多的女性購買者……，請問，此例是何種類型的環境偵測？</w:t>
      </w:r>
      <w:r w:rsidR="00873EE3" w:rsidRPr="00781C12">
        <w:rPr>
          <w:rFonts w:ascii="標楷體" w:eastAsia="標楷體" w:hAnsi="標楷體" w:hint="eastAsia"/>
          <w:color w:val="000000"/>
        </w:rPr>
        <w:t xml:space="preserve"> </w:t>
      </w:r>
      <w:r w:rsidRPr="00781C12">
        <w:rPr>
          <w:rFonts w:ascii="標楷體" w:eastAsia="標楷體" w:hAnsi="標楷體" w:hint="eastAsia"/>
          <w:color w:val="000000"/>
        </w:rPr>
        <w:t>(1)</w:t>
      </w:r>
      <w:r w:rsidRPr="00781C12">
        <w:rPr>
          <w:rFonts w:ascii="標楷體" w:eastAsia="標楷體" w:hAnsi="標楷體"/>
          <w:color w:val="000000"/>
        </w:rPr>
        <w:t xml:space="preserve"> </w:t>
      </w:r>
      <w:r w:rsidRPr="00781C12">
        <w:rPr>
          <w:rFonts w:ascii="標楷體" w:eastAsia="標楷體" w:hAnsi="標楷體" w:hint="eastAsia"/>
          <w:color w:val="000000"/>
        </w:rPr>
        <w:t>情境（</w:t>
      </w:r>
      <w:r w:rsidRPr="00781C12">
        <w:rPr>
          <w:rFonts w:ascii="標楷體" w:eastAsia="標楷體" w:hAnsi="標楷體"/>
          <w:color w:val="000000"/>
        </w:rPr>
        <w:t>scenario</w:t>
      </w:r>
      <w:r w:rsidRPr="00781C12">
        <w:rPr>
          <w:rFonts w:ascii="標楷體" w:eastAsia="標楷體" w:hAnsi="標楷體" w:hint="eastAsia"/>
          <w:color w:val="000000"/>
        </w:rPr>
        <w:t>）</w:t>
      </w:r>
      <w:r w:rsidR="00873EE3" w:rsidRPr="00781C12">
        <w:rPr>
          <w:rFonts w:ascii="標楷體" w:eastAsia="標楷體" w:hAnsi="標楷體" w:hint="eastAsia"/>
          <w:color w:val="000000"/>
        </w:rPr>
        <w:t xml:space="preserve"> </w:t>
      </w:r>
      <w:r w:rsidRPr="00781C12">
        <w:rPr>
          <w:rFonts w:ascii="標楷體" w:eastAsia="標楷體" w:hAnsi="標楷體" w:hint="eastAsia"/>
          <w:color w:val="000000"/>
        </w:rPr>
        <w:t>(2) 預測（</w:t>
      </w:r>
      <w:r w:rsidRPr="00781C12">
        <w:rPr>
          <w:rFonts w:ascii="標楷體" w:eastAsia="標楷體" w:hAnsi="標楷體"/>
          <w:color w:val="000000"/>
        </w:rPr>
        <w:t>forecasting</w:t>
      </w:r>
      <w:r w:rsidRPr="00781C12">
        <w:rPr>
          <w:rFonts w:ascii="標楷體" w:eastAsia="標楷體" w:hAnsi="標楷體" w:hint="eastAsia"/>
          <w:color w:val="000000"/>
        </w:rPr>
        <w:t>）</w:t>
      </w:r>
      <w:r w:rsidR="00873EE3" w:rsidRPr="00781C12">
        <w:rPr>
          <w:rFonts w:ascii="標楷體" w:eastAsia="標楷體" w:hAnsi="標楷體" w:hint="eastAsia"/>
          <w:color w:val="000000"/>
        </w:rPr>
        <w:t xml:space="preserve"> </w:t>
      </w:r>
      <w:r w:rsidRPr="00781C12">
        <w:rPr>
          <w:rFonts w:ascii="標楷體" w:eastAsia="標楷體" w:hAnsi="標楷體" w:hint="eastAsia"/>
          <w:color w:val="000000"/>
        </w:rPr>
        <w:t>(3) 標竿管理（</w:t>
      </w:r>
      <w:r w:rsidRPr="00781C12">
        <w:rPr>
          <w:rFonts w:ascii="標楷體" w:eastAsia="標楷體" w:hAnsi="標楷體"/>
          <w:color w:val="000000"/>
        </w:rPr>
        <w:t>benchmarking</w:t>
      </w:r>
      <w:r w:rsidRPr="00781C12">
        <w:rPr>
          <w:rFonts w:ascii="標楷體" w:eastAsia="標楷體" w:hAnsi="標楷體" w:hint="eastAsia"/>
          <w:color w:val="000000"/>
        </w:rPr>
        <w:t>）</w:t>
      </w:r>
      <w:r w:rsidR="00873EE3" w:rsidRPr="00781C12">
        <w:rPr>
          <w:rFonts w:ascii="標楷體" w:eastAsia="標楷體" w:hAnsi="標楷體" w:hint="eastAsia"/>
          <w:color w:val="000000"/>
        </w:rPr>
        <w:t xml:space="preserve"> </w:t>
      </w:r>
      <w:r w:rsidRPr="00781C12">
        <w:rPr>
          <w:rFonts w:ascii="標楷體" w:eastAsia="標楷體" w:hAnsi="標楷體" w:hint="eastAsia"/>
          <w:color w:val="000000"/>
        </w:rPr>
        <w:t>(4) 競爭者情報（</w:t>
      </w:r>
      <w:r w:rsidRPr="00781C12">
        <w:rPr>
          <w:rFonts w:ascii="標楷體" w:eastAsia="標楷體" w:hAnsi="標楷體"/>
          <w:color w:val="000000"/>
        </w:rPr>
        <w:t>competitor intelligence</w:t>
      </w:r>
      <w:r w:rsidRPr="00781C12">
        <w:rPr>
          <w:rFonts w:ascii="標楷體" w:eastAsia="標楷體" w:hAnsi="標楷體" w:hint="eastAsia"/>
          <w:color w:val="000000"/>
        </w:rPr>
        <w:t>）</w:t>
      </w:r>
    </w:p>
    <w:p w:rsidR="00474A5F" w:rsidRPr="00781C12" w:rsidRDefault="00474A5F" w:rsidP="00873EE3">
      <w:pPr>
        <w:spacing w:beforeLines="50" w:before="180"/>
        <w:ind w:left="768" w:hangingChars="320" w:hanging="768"/>
        <w:rPr>
          <w:rFonts w:ascii="標楷體" w:eastAsia="標楷體" w:hAnsi="標楷體"/>
          <w:color w:val="000000"/>
        </w:rPr>
      </w:pPr>
      <w:r w:rsidRPr="00781C12">
        <w:rPr>
          <w:rFonts w:ascii="標楷體" w:eastAsia="標楷體" w:hAnsi="標楷體"/>
          <w:color w:val="000000"/>
        </w:rPr>
        <w:t xml:space="preserve">( </w:t>
      </w:r>
      <w:r w:rsidRPr="00781C12">
        <w:rPr>
          <w:rFonts w:ascii="標楷體" w:eastAsia="標楷體" w:hAnsi="標楷體" w:hint="eastAsia"/>
          <w:color w:val="000000"/>
        </w:rPr>
        <w:t>4</w:t>
      </w:r>
      <w:r w:rsidRPr="00781C12">
        <w:rPr>
          <w:rFonts w:ascii="標楷體" w:eastAsia="標楷體" w:hAnsi="標楷體"/>
          <w:color w:val="000000"/>
        </w:rPr>
        <w:t xml:space="preserve"> ) </w:t>
      </w:r>
      <w:r w:rsidRPr="00781C12">
        <w:rPr>
          <w:rFonts w:ascii="標楷體" w:eastAsia="標楷體" w:hAnsi="標楷體" w:hint="eastAsia"/>
          <w:color w:val="000000"/>
        </w:rPr>
        <w:t>19. 「</w:t>
      </w:r>
      <w:r w:rsidRPr="00781C12">
        <w:rPr>
          <w:rFonts w:ascii="標楷體" w:eastAsia="標楷體" w:hAnsi="標楷體"/>
          <w:color w:val="000000"/>
        </w:rPr>
        <w:t>PEST</w:t>
      </w:r>
      <w:r w:rsidRPr="00781C12">
        <w:rPr>
          <w:rFonts w:ascii="標楷體" w:eastAsia="標楷體" w:hAnsi="標楷體" w:hint="eastAsia"/>
          <w:color w:val="000000"/>
        </w:rPr>
        <w:t>」分析是企業檢閱其外部環境的一種方法，其中</w:t>
      </w:r>
      <w:r w:rsidRPr="00781C12">
        <w:rPr>
          <w:rFonts w:ascii="標楷體" w:eastAsia="標楷體" w:hAnsi="標楷體"/>
          <w:color w:val="000000"/>
        </w:rPr>
        <w:t>E</w:t>
      </w:r>
      <w:r w:rsidRPr="00781C12">
        <w:rPr>
          <w:rFonts w:ascii="標楷體" w:eastAsia="標楷體" w:hAnsi="標楷體" w:hint="eastAsia"/>
          <w:color w:val="000000"/>
        </w:rPr>
        <w:t>指的是下列何者？</w:t>
      </w:r>
      <w:r w:rsidR="00873EE3" w:rsidRPr="00781C12">
        <w:rPr>
          <w:rFonts w:ascii="標楷體" w:eastAsia="標楷體" w:hAnsi="標楷體" w:hint="eastAsia"/>
          <w:color w:val="000000"/>
        </w:rPr>
        <w:t xml:space="preserve"> </w:t>
      </w:r>
      <w:r w:rsidRPr="00781C12">
        <w:rPr>
          <w:rFonts w:ascii="標楷體" w:eastAsia="標楷體" w:hAnsi="標楷體" w:hint="eastAsia"/>
          <w:color w:val="000000"/>
        </w:rPr>
        <w:t xml:space="preserve">(1) </w:t>
      </w:r>
      <w:r w:rsidRPr="00781C12">
        <w:rPr>
          <w:rFonts w:ascii="標楷體" w:eastAsia="標楷體" w:hAnsi="標楷體"/>
          <w:color w:val="000000"/>
        </w:rPr>
        <w:t>Effect</w:t>
      </w:r>
      <w:r w:rsidR="00873EE3" w:rsidRPr="00781C12">
        <w:rPr>
          <w:rFonts w:ascii="標楷體" w:eastAsia="標楷體" w:hAnsi="標楷體" w:hint="eastAsia"/>
          <w:color w:val="000000"/>
        </w:rPr>
        <w:t xml:space="preserve"> </w:t>
      </w:r>
      <w:r w:rsidRPr="00781C12">
        <w:rPr>
          <w:rFonts w:ascii="標楷體" w:eastAsia="標楷體" w:hAnsi="標楷體" w:hint="eastAsia"/>
          <w:color w:val="000000"/>
        </w:rPr>
        <w:t xml:space="preserve">(2) </w:t>
      </w:r>
      <w:r w:rsidRPr="00781C12">
        <w:rPr>
          <w:rFonts w:ascii="標楷體" w:eastAsia="標楷體" w:hAnsi="標楷體"/>
          <w:color w:val="000000"/>
        </w:rPr>
        <w:t>Evaluate</w:t>
      </w:r>
      <w:r w:rsidR="00873EE3" w:rsidRPr="00781C12">
        <w:rPr>
          <w:rFonts w:ascii="標楷體" w:eastAsia="標楷體" w:hAnsi="標楷體" w:hint="eastAsia"/>
          <w:color w:val="000000"/>
        </w:rPr>
        <w:t xml:space="preserve"> </w:t>
      </w:r>
      <w:r w:rsidRPr="00781C12">
        <w:rPr>
          <w:rFonts w:ascii="標楷體" w:eastAsia="標楷體" w:hAnsi="標楷體" w:hint="eastAsia"/>
          <w:color w:val="000000"/>
        </w:rPr>
        <w:t xml:space="preserve">(3) </w:t>
      </w:r>
      <w:r w:rsidRPr="00781C12">
        <w:rPr>
          <w:rFonts w:ascii="標楷體" w:eastAsia="標楷體" w:hAnsi="標楷體"/>
          <w:color w:val="000000"/>
        </w:rPr>
        <w:t>Efficiency</w:t>
      </w:r>
      <w:r w:rsidR="00873EE3" w:rsidRPr="00781C12">
        <w:rPr>
          <w:rFonts w:ascii="標楷體" w:eastAsia="標楷體" w:hAnsi="標楷體" w:hint="eastAsia"/>
          <w:color w:val="000000"/>
        </w:rPr>
        <w:t xml:space="preserve"> </w:t>
      </w:r>
      <w:r w:rsidRPr="00781C12">
        <w:rPr>
          <w:rFonts w:ascii="標楷體" w:eastAsia="標楷體" w:hAnsi="標楷體" w:hint="eastAsia"/>
          <w:color w:val="000000"/>
        </w:rPr>
        <w:t xml:space="preserve">(4) </w:t>
      </w:r>
      <w:r w:rsidRPr="00781C12">
        <w:rPr>
          <w:rFonts w:ascii="標楷體" w:eastAsia="標楷體" w:hAnsi="標楷體"/>
          <w:color w:val="000000"/>
        </w:rPr>
        <w:t>Economic</w:t>
      </w:r>
    </w:p>
    <w:p w:rsidR="00474A5F" w:rsidRPr="00781C12" w:rsidRDefault="00474A5F" w:rsidP="00873EE3">
      <w:pPr>
        <w:spacing w:beforeLines="50" w:before="180"/>
        <w:ind w:left="768" w:hangingChars="320" w:hanging="768"/>
        <w:rPr>
          <w:rFonts w:ascii="標楷體" w:eastAsia="標楷體" w:hAnsi="標楷體"/>
          <w:color w:val="000000"/>
        </w:rPr>
      </w:pPr>
      <w:r w:rsidRPr="00781C12">
        <w:rPr>
          <w:rFonts w:ascii="標楷體" w:eastAsia="標楷體" w:hAnsi="標楷體"/>
          <w:color w:val="000000"/>
        </w:rPr>
        <w:t xml:space="preserve">( </w:t>
      </w:r>
      <w:r w:rsidRPr="00781C12">
        <w:rPr>
          <w:rFonts w:ascii="標楷體" w:eastAsia="標楷體" w:hAnsi="標楷體" w:hint="eastAsia"/>
          <w:color w:val="000000"/>
        </w:rPr>
        <w:t>4</w:t>
      </w:r>
      <w:r w:rsidRPr="00781C12">
        <w:rPr>
          <w:rFonts w:ascii="標楷體" w:eastAsia="標楷體" w:hAnsi="標楷體"/>
          <w:color w:val="000000"/>
        </w:rPr>
        <w:t xml:space="preserve"> ) </w:t>
      </w:r>
      <w:r w:rsidRPr="00781C12">
        <w:rPr>
          <w:rFonts w:ascii="標楷體" w:eastAsia="標楷體" w:hAnsi="標楷體" w:hint="eastAsia"/>
          <w:color w:val="000000"/>
        </w:rPr>
        <w:t>20. 企業環境分為一般環境（General Environment）與任務環境（Task Environment），下列何者屬於任務環境：</w:t>
      </w:r>
      <w:r w:rsidR="00873EE3" w:rsidRPr="00781C12">
        <w:rPr>
          <w:rFonts w:ascii="標楷體" w:eastAsia="標楷體" w:hAnsi="標楷體" w:hint="eastAsia"/>
          <w:color w:val="000000"/>
        </w:rPr>
        <w:t xml:space="preserve"> </w:t>
      </w:r>
      <w:r w:rsidRPr="00781C12">
        <w:rPr>
          <w:rFonts w:ascii="標楷體" w:eastAsia="標楷體" w:hAnsi="標楷體" w:hint="eastAsia"/>
          <w:color w:val="000000"/>
        </w:rPr>
        <w:t>(1) 政治情勢</w:t>
      </w:r>
      <w:r w:rsidR="00873EE3" w:rsidRPr="00781C12">
        <w:rPr>
          <w:rFonts w:ascii="標楷體" w:eastAsia="標楷體" w:hAnsi="標楷體" w:hint="eastAsia"/>
          <w:color w:val="000000"/>
        </w:rPr>
        <w:t xml:space="preserve"> </w:t>
      </w:r>
      <w:r w:rsidRPr="00781C12">
        <w:rPr>
          <w:rFonts w:ascii="標楷體" w:eastAsia="標楷體" w:hAnsi="標楷體" w:hint="eastAsia"/>
          <w:color w:val="000000"/>
        </w:rPr>
        <w:t>(2) 社會文化</w:t>
      </w:r>
    </w:p>
    <w:p w:rsidR="00474A5F" w:rsidRPr="00474A5F" w:rsidRDefault="00474A5F" w:rsidP="00474A5F">
      <w:pPr>
        <w:ind w:leftChars="320" w:left="768"/>
        <w:rPr>
          <w:rFonts w:ascii="標楷體" w:eastAsia="標楷體" w:hAnsi="標楷體"/>
          <w:color w:val="000000"/>
        </w:rPr>
      </w:pPr>
      <w:r w:rsidRPr="00781C12">
        <w:rPr>
          <w:rFonts w:ascii="標楷體" w:eastAsia="標楷體" w:hAnsi="標楷體" w:hint="eastAsia"/>
          <w:color w:val="000000"/>
        </w:rPr>
        <w:t>(3) 經濟環境</w:t>
      </w:r>
      <w:r w:rsidR="00873EE3" w:rsidRPr="00781C12">
        <w:rPr>
          <w:rFonts w:ascii="標楷體" w:eastAsia="標楷體" w:hAnsi="標楷體" w:hint="eastAsia"/>
          <w:color w:val="000000"/>
        </w:rPr>
        <w:t xml:space="preserve"> </w:t>
      </w:r>
      <w:r w:rsidRPr="00781C12">
        <w:rPr>
          <w:rFonts w:ascii="標楷體" w:eastAsia="標楷體" w:hAnsi="標楷體" w:hint="eastAsia"/>
          <w:color w:val="000000"/>
        </w:rPr>
        <w:t>(4) 供應商</w:t>
      </w:r>
    </w:p>
    <w:p w:rsidR="00474A5F" w:rsidRPr="00052FD3" w:rsidRDefault="00474A5F" w:rsidP="00873EE3">
      <w:pPr>
        <w:spacing w:beforeLines="50" w:before="180"/>
        <w:ind w:left="768" w:hangingChars="320" w:hanging="768"/>
        <w:rPr>
          <w:rFonts w:ascii="標楷體" w:eastAsia="標楷體" w:hAnsi="標楷體"/>
          <w:color w:val="000000"/>
        </w:rPr>
      </w:pPr>
      <w:r w:rsidRPr="00052FD3">
        <w:rPr>
          <w:rFonts w:ascii="標楷體" w:eastAsia="標楷體" w:hAnsi="標楷體"/>
          <w:color w:val="000000"/>
        </w:rPr>
        <w:lastRenderedPageBreak/>
        <w:t xml:space="preserve">( </w:t>
      </w:r>
      <w:r w:rsidRPr="00052FD3">
        <w:rPr>
          <w:rFonts w:ascii="標楷體" w:eastAsia="標楷體" w:hAnsi="標楷體" w:hint="eastAsia"/>
          <w:color w:val="000000"/>
        </w:rPr>
        <w:t>4</w:t>
      </w:r>
      <w:r w:rsidRPr="00052FD3">
        <w:rPr>
          <w:rFonts w:ascii="標楷體" w:eastAsia="標楷體" w:hAnsi="標楷體"/>
          <w:color w:val="000000"/>
        </w:rPr>
        <w:t xml:space="preserve"> ) </w:t>
      </w:r>
      <w:r w:rsidRPr="00052FD3">
        <w:rPr>
          <w:rFonts w:ascii="標楷體" w:eastAsia="標楷體" w:hAnsi="標楷體" w:hint="eastAsia"/>
          <w:color w:val="000000"/>
        </w:rPr>
        <w:t>21. 下列何者不是組織所面臨的一般環境要素？</w:t>
      </w:r>
      <w:r w:rsidR="00873EE3" w:rsidRPr="00052FD3">
        <w:rPr>
          <w:rFonts w:ascii="標楷體" w:eastAsia="標楷體" w:hAnsi="標楷體" w:hint="eastAsia"/>
          <w:color w:val="000000"/>
        </w:rPr>
        <w:t xml:space="preserve"> </w:t>
      </w:r>
      <w:r w:rsidRPr="00052FD3">
        <w:rPr>
          <w:rFonts w:ascii="標楷體" w:eastAsia="標楷體" w:hAnsi="標楷體" w:hint="eastAsia"/>
          <w:color w:val="000000"/>
        </w:rPr>
        <w:t>(1) 經濟情勢</w:t>
      </w:r>
      <w:r w:rsidR="00873EE3" w:rsidRPr="00052FD3">
        <w:rPr>
          <w:rFonts w:ascii="標楷體" w:eastAsia="標楷體" w:hAnsi="標楷體" w:hint="eastAsia"/>
          <w:color w:val="000000"/>
        </w:rPr>
        <w:t xml:space="preserve"> </w:t>
      </w:r>
      <w:r w:rsidRPr="00052FD3">
        <w:rPr>
          <w:rFonts w:ascii="標楷體" w:eastAsia="標楷體" w:hAnsi="標楷體" w:hint="eastAsia"/>
          <w:color w:val="000000"/>
        </w:rPr>
        <w:t>(2) 政治與法律情勢</w:t>
      </w:r>
      <w:r w:rsidR="00873EE3" w:rsidRPr="00052FD3">
        <w:rPr>
          <w:rFonts w:ascii="標楷體" w:eastAsia="標楷體" w:hAnsi="標楷體" w:hint="eastAsia"/>
          <w:color w:val="000000"/>
        </w:rPr>
        <w:t xml:space="preserve"> </w:t>
      </w:r>
      <w:r w:rsidRPr="00052FD3">
        <w:rPr>
          <w:rFonts w:ascii="標楷體" w:eastAsia="標楷體" w:hAnsi="標楷體" w:hint="eastAsia"/>
          <w:color w:val="000000"/>
        </w:rPr>
        <w:t>(3) 科技發展情勢</w:t>
      </w:r>
      <w:r w:rsidR="00873EE3" w:rsidRPr="00052FD3">
        <w:rPr>
          <w:rFonts w:ascii="標楷體" w:eastAsia="標楷體" w:hAnsi="標楷體" w:hint="eastAsia"/>
          <w:color w:val="000000"/>
        </w:rPr>
        <w:t xml:space="preserve"> </w:t>
      </w:r>
      <w:r w:rsidRPr="00052FD3">
        <w:rPr>
          <w:rFonts w:ascii="標楷體" w:eastAsia="標楷體" w:hAnsi="標楷體" w:hint="eastAsia"/>
          <w:color w:val="000000"/>
        </w:rPr>
        <w:t>(4) 國防武器採購金額的變化</w:t>
      </w:r>
    </w:p>
    <w:p w:rsidR="00474A5F" w:rsidRPr="00052FD3" w:rsidRDefault="00474A5F" w:rsidP="00873EE3">
      <w:pPr>
        <w:spacing w:beforeLines="50" w:before="180" w:line="400" w:lineRule="atLeast"/>
        <w:ind w:left="768" w:hangingChars="320" w:hanging="768"/>
        <w:rPr>
          <w:rFonts w:ascii="標楷體" w:eastAsia="標楷體" w:hAnsi="標楷體"/>
          <w:color w:val="000000"/>
        </w:rPr>
      </w:pPr>
      <w:r w:rsidRPr="00052FD3">
        <w:rPr>
          <w:rFonts w:ascii="標楷體" w:eastAsia="標楷體" w:hAnsi="標楷體"/>
          <w:color w:val="000000"/>
        </w:rPr>
        <w:t xml:space="preserve">( </w:t>
      </w:r>
      <w:r w:rsidRPr="00052FD3">
        <w:rPr>
          <w:rFonts w:ascii="標楷體" w:eastAsia="標楷體" w:hAnsi="標楷體" w:hint="eastAsia"/>
          <w:color w:val="000000"/>
        </w:rPr>
        <w:t>2</w:t>
      </w:r>
      <w:r w:rsidRPr="00052FD3">
        <w:rPr>
          <w:rFonts w:ascii="標楷體" w:eastAsia="標楷體" w:hAnsi="標楷體"/>
          <w:color w:val="000000"/>
        </w:rPr>
        <w:t xml:space="preserve"> ) </w:t>
      </w:r>
      <w:r w:rsidRPr="00052FD3">
        <w:rPr>
          <w:rFonts w:ascii="標楷體" w:eastAsia="標楷體" w:hAnsi="標楷體" w:hint="eastAsia"/>
          <w:color w:val="000000"/>
        </w:rPr>
        <w:t>22. 經理人在訂定決策時，將員工的感受與需求列為首要考慮，稱為</w:t>
      </w:r>
      <w:r w:rsidRPr="00052FD3">
        <w:rPr>
          <w:rFonts w:ascii="標楷體" w:eastAsia="標楷體" w:hAnsi="標楷體"/>
          <w:color w:val="000000"/>
        </w:rPr>
        <w:t>_____</w:t>
      </w:r>
      <w:r w:rsidRPr="00052FD3">
        <w:rPr>
          <w:rFonts w:ascii="標楷體" w:eastAsia="標楷體" w:hAnsi="標楷體" w:hint="eastAsia"/>
          <w:color w:val="000000"/>
        </w:rPr>
        <w:t>。</w:t>
      </w:r>
      <w:r w:rsidR="00873EE3" w:rsidRPr="00052FD3">
        <w:rPr>
          <w:rFonts w:ascii="標楷體" w:eastAsia="標楷體" w:hAnsi="標楷體" w:hint="eastAsia"/>
          <w:color w:val="000000"/>
        </w:rPr>
        <w:t xml:space="preserve"> </w:t>
      </w:r>
      <w:r w:rsidRPr="00052FD3">
        <w:rPr>
          <w:rFonts w:ascii="標楷體" w:eastAsia="標楷體" w:hAnsi="標楷體" w:hint="eastAsia"/>
          <w:color w:val="000000"/>
        </w:rPr>
        <w:t>(1) 生活品質理論</w:t>
      </w:r>
      <w:r w:rsidR="00873EE3" w:rsidRPr="00052FD3">
        <w:rPr>
          <w:rFonts w:ascii="標楷體" w:eastAsia="標楷體" w:hAnsi="標楷體" w:hint="eastAsia"/>
          <w:color w:val="000000"/>
        </w:rPr>
        <w:t xml:space="preserve"> </w:t>
      </w:r>
      <w:r w:rsidRPr="00052FD3">
        <w:rPr>
          <w:rFonts w:ascii="標楷體" w:eastAsia="標楷體" w:hAnsi="標楷體" w:hint="eastAsia"/>
          <w:color w:val="000000"/>
        </w:rPr>
        <w:t>(2) 管理人性化</w:t>
      </w:r>
      <w:r w:rsidR="00873EE3" w:rsidRPr="00052FD3">
        <w:rPr>
          <w:rFonts w:ascii="標楷體" w:eastAsia="標楷體" w:hAnsi="標楷體" w:hint="eastAsia"/>
          <w:color w:val="000000"/>
        </w:rPr>
        <w:t xml:space="preserve"> </w:t>
      </w:r>
      <w:r w:rsidRPr="00052FD3">
        <w:rPr>
          <w:rFonts w:ascii="標楷體" w:eastAsia="標楷體" w:hAnsi="標楷體" w:hint="eastAsia"/>
          <w:color w:val="000000"/>
        </w:rPr>
        <w:t>(3) 權變理論</w:t>
      </w:r>
      <w:r w:rsidR="00873EE3" w:rsidRPr="00052FD3">
        <w:rPr>
          <w:rFonts w:ascii="標楷體" w:eastAsia="標楷體" w:hAnsi="標楷體" w:hint="eastAsia"/>
          <w:color w:val="000000"/>
        </w:rPr>
        <w:t xml:space="preserve"> </w:t>
      </w:r>
      <w:r w:rsidRPr="00052FD3">
        <w:rPr>
          <w:rFonts w:ascii="標楷體" w:eastAsia="標楷體" w:hAnsi="標楷體" w:hint="eastAsia"/>
          <w:color w:val="000000"/>
        </w:rPr>
        <w:t>(4) 開放系統</w:t>
      </w:r>
    </w:p>
    <w:p w:rsidR="00474A5F" w:rsidRPr="00052FD3" w:rsidRDefault="00474A5F" w:rsidP="00873EE3">
      <w:pPr>
        <w:spacing w:beforeLines="50" w:before="180" w:line="400" w:lineRule="atLeast"/>
        <w:ind w:left="768" w:hangingChars="320" w:hanging="768"/>
        <w:rPr>
          <w:rFonts w:ascii="標楷體" w:eastAsia="標楷體" w:hAnsi="標楷體"/>
          <w:color w:val="000000"/>
        </w:rPr>
      </w:pPr>
      <w:r w:rsidRPr="00052FD3">
        <w:rPr>
          <w:rFonts w:ascii="標楷體" w:eastAsia="標楷體" w:hAnsi="標楷體"/>
          <w:color w:val="000000"/>
        </w:rPr>
        <w:t xml:space="preserve">( </w:t>
      </w:r>
      <w:r w:rsidRPr="00052FD3">
        <w:rPr>
          <w:rFonts w:ascii="標楷體" w:eastAsia="標楷體" w:hAnsi="標楷體" w:hint="eastAsia"/>
          <w:color w:val="000000"/>
        </w:rPr>
        <w:t>3</w:t>
      </w:r>
      <w:r w:rsidRPr="00052FD3">
        <w:rPr>
          <w:rFonts w:ascii="標楷體" w:eastAsia="標楷體" w:hAnsi="標楷體"/>
          <w:color w:val="000000"/>
        </w:rPr>
        <w:t xml:space="preserve"> ) </w:t>
      </w:r>
      <w:r w:rsidRPr="00052FD3">
        <w:rPr>
          <w:rFonts w:ascii="標楷體" w:eastAsia="標楷體" w:hAnsi="標楷體" w:hint="eastAsia"/>
          <w:color w:val="000000"/>
        </w:rPr>
        <w:t>23. 如果一個人在不同汽車經銷商知道三輛類似汽車的價格，將在何種情況操作決策類型？ (1) 風險</w:t>
      </w:r>
      <w:r w:rsidR="00873EE3" w:rsidRPr="00052FD3">
        <w:rPr>
          <w:rFonts w:ascii="標楷體" w:eastAsia="標楷體" w:hAnsi="標楷體" w:hint="eastAsia"/>
          <w:color w:val="000000"/>
        </w:rPr>
        <w:t xml:space="preserve"> </w:t>
      </w:r>
      <w:r w:rsidRPr="00052FD3">
        <w:rPr>
          <w:rFonts w:ascii="標楷體" w:eastAsia="標楷體" w:hAnsi="標楷體" w:hint="eastAsia"/>
          <w:color w:val="000000"/>
        </w:rPr>
        <w:t>(2) 不確定</w:t>
      </w:r>
      <w:r w:rsidR="00873EE3" w:rsidRPr="00052FD3">
        <w:rPr>
          <w:rFonts w:ascii="標楷體" w:eastAsia="標楷體" w:hAnsi="標楷體" w:hint="eastAsia"/>
          <w:color w:val="000000"/>
        </w:rPr>
        <w:t xml:space="preserve"> </w:t>
      </w:r>
      <w:r w:rsidRPr="00052FD3">
        <w:rPr>
          <w:rFonts w:ascii="標楷體" w:eastAsia="標楷體" w:hAnsi="標楷體" w:hint="eastAsia"/>
          <w:color w:val="000000"/>
        </w:rPr>
        <w:t>(3) 確定</w:t>
      </w:r>
      <w:r w:rsidR="00873EE3" w:rsidRPr="00052FD3">
        <w:rPr>
          <w:rFonts w:ascii="標楷體" w:eastAsia="標楷體" w:hAnsi="標楷體" w:hint="eastAsia"/>
          <w:color w:val="000000"/>
        </w:rPr>
        <w:t xml:space="preserve"> </w:t>
      </w:r>
      <w:r w:rsidRPr="00052FD3">
        <w:rPr>
          <w:rFonts w:ascii="標楷體" w:eastAsia="標楷體" w:hAnsi="標楷體" w:hint="eastAsia"/>
          <w:color w:val="000000"/>
        </w:rPr>
        <w:t>(4) 真實的</w:t>
      </w:r>
    </w:p>
    <w:p w:rsidR="00474A5F" w:rsidRPr="00052FD3" w:rsidRDefault="00474A5F" w:rsidP="00873EE3">
      <w:pPr>
        <w:spacing w:beforeLines="50" w:before="180" w:line="400" w:lineRule="atLeast"/>
        <w:ind w:left="768" w:hangingChars="320" w:hanging="768"/>
        <w:rPr>
          <w:rFonts w:ascii="標楷體" w:eastAsia="標楷體" w:hAnsi="標楷體"/>
          <w:color w:val="000000"/>
        </w:rPr>
      </w:pPr>
      <w:r w:rsidRPr="00052FD3">
        <w:rPr>
          <w:rFonts w:ascii="標楷體" w:eastAsia="標楷體" w:hAnsi="標楷體"/>
          <w:color w:val="000000"/>
        </w:rPr>
        <w:t xml:space="preserve">( </w:t>
      </w:r>
      <w:r w:rsidRPr="00052FD3">
        <w:rPr>
          <w:rFonts w:ascii="標楷體" w:eastAsia="標楷體" w:hAnsi="標楷體" w:hint="eastAsia"/>
          <w:color w:val="000000"/>
        </w:rPr>
        <w:t>1</w:t>
      </w:r>
      <w:r w:rsidRPr="00052FD3">
        <w:rPr>
          <w:rFonts w:ascii="標楷體" w:eastAsia="標楷體" w:hAnsi="標楷體"/>
          <w:color w:val="000000"/>
        </w:rPr>
        <w:t xml:space="preserve"> ) </w:t>
      </w:r>
      <w:r w:rsidRPr="00052FD3">
        <w:rPr>
          <w:rFonts w:ascii="標楷體" w:eastAsia="標楷體" w:hAnsi="標楷體" w:hint="eastAsia"/>
          <w:color w:val="000000"/>
        </w:rPr>
        <w:t>24. 在組織中，_______是會限制管理者的決策空間。</w:t>
      </w:r>
      <w:r w:rsidR="00873EE3" w:rsidRPr="00052FD3">
        <w:rPr>
          <w:rFonts w:ascii="標楷體" w:eastAsia="標楷體" w:hAnsi="標楷體" w:hint="eastAsia"/>
          <w:color w:val="000000"/>
        </w:rPr>
        <w:t xml:space="preserve"> </w:t>
      </w:r>
      <w:r w:rsidRPr="00052FD3">
        <w:rPr>
          <w:rFonts w:ascii="標楷體" w:eastAsia="標楷體" w:hAnsi="標楷體" w:hint="eastAsia"/>
          <w:color w:val="000000"/>
        </w:rPr>
        <w:t>(1) 內部束縛(組織文化和環境)</w:t>
      </w:r>
      <w:r w:rsidR="00873EE3" w:rsidRPr="00052FD3">
        <w:rPr>
          <w:rFonts w:ascii="標楷體" w:eastAsia="標楷體" w:hAnsi="標楷體" w:hint="eastAsia"/>
          <w:color w:val="000000"/>
        </w:rPr>
        <w:t xml:space="preserve"> </w:t>
      </w:r>
      <w:r w:rsidRPr="00052FD3">
        <w:rPr>
          <w:rFonts w:ascii="標楷體" w:eastAsia="標楷體" w:hAnsi="標楷體" w:hint="eastAsia"/>
          <w:color w:val="000000"/>
        </w:rPr>
        <w:t>(2) 外部束縛</w:t>
      </w:r>
      <w:r w:rsidR="00873EE3" w:rsidRPr="00052FD3">
        <w:rPr>
          <w:rFonts w:ascii="標楷體" w:eastAsia="標楷體" w:hAnsi="標楷體" w:hint="eastAsia"/>
          <w:color w:val="000000"/>
        </w:rPr>
        <w:t xml:space="preserve"> </w:t>
      </w:r>
      <w:r w:rsidRPr="00052FD3">
        <w:rPr>
          <w:rFonts w:ascii="標楷體" w:eastAsia="標楷體" w:hAnsi="標楷體" w:hint="eastAsia"/>
          <w:color w:val="000000"/>
        </w:rPr>
        <w:t>(3) 組織外部的環境</w:t>
      </w:r>
      <w:r w:rsidR="00873EE3" w:rsidRPr="00052FD3">
        <w:rPr>
          <w:rFonts w:ascii="標楷體" w:eastAsia="標楷體" w:hAnsi="標楷體" w:hint="eastAsia"/>
          <w:color w:val="000000"/>
        </w:rPr>
        <w:t xml:space="preserve"> </w:t>
      </w:r>
      <w:r w:rsidRPr="00052FD3">
        <w:rPr>
          <w:rFonts w:ascii="標楷體" w:eastAsia="標楷體" w:hAnsi="標楷體" w:hint="eastAsia"/>
          <w:color w:val="000000"/>
        </w:rPr>
        <w:t>(4) 組織環境的改變</w:t>
      </w:r>
      <w:r w:rsidR="00873EE3" w:rsidRPr="00052FD3">
        <w:rPr>
          <w:rFonts w:ascii="標楷體" w:eastAsia="標楷體" w:hAnsi="標楷體" w:hint="eastAsia"/>
          <w:color w:val="000000"/>
        </w:rPr>
        <w:t xml:space="preserve"> </w:t>
      </w:r>
    </w:p>
    <w:p w:rsidR="00474A5F" w:rsidRPr="00052FD3" w:rsidRDefault="00474A5F" w:rsidP="00882FD6">
      <w:pPr>
        <w:spacing w:beforeLines="50" w:before="180" w:line="400" w:lineRule="atLeast"/>
        <w:ind w:left="768" w:hangingChars="320" w:hanging="768"/>
        <w:rPr>
          <w:rFonts w:ascii="標楷體" w:eastAsia="標楷體" w:hAnsi="標楷體"/>
          <w:color w:val="000000"/>
        </w:rPr>
      </w:pPr>
      <w:r w:rsidRPr="00052FD3">
        <w:rPr>
          <w:rFonts w:ascii="標楷體" w:eastAsia="標楷體" w:hAnsi="標楷體"/>
          <w:color w:val="000000"/>
        </w:rPr>
        <w:t xml:space="preserve">( </w:t>
      </w:r>
      <w:r w:rsidRPr="00052FD3">
        <w:rPr>
          <w:rFonts w:ascii="標楷體" w:eastAsia="標楷體" w:hAnsi="標楷體" w:hint="eastAsia"/>
          <w:color w:val="000000"/>
        </w:rPr>
        <w:t>1</w:t>
      </w:r>
      <w:r w:rsidRPr="00052FD3">
        <w:rPr>
          <w:rFonts w:ascii="標楷體" w:eastAsia="標楷體" w:hAnsi="標楷體"/>
          <w:color w:val="000000"/>
        </w:rPr>
        <w:t xml:space="preserve"> ) </w:t>
      </w:r>
      <w:r w:rsidRPr="00052FD3">
        <w:rPr>
          <w:rFonts w:ascii="標楷體" w:eastAsia="標楷體" w:hAnsi="標楷體" w:hint="eastAsia"/>
          <w:color w:val="000000"/>
        </w:rPr>
        <w:t>25. 一系列八個步驟從界定問題開始，設立決策準則和決定準則的權重，接著發展方案、分析方案及選擇方案、執行方案，並評估決策的效能稱為_______。 (1) 決策的程序</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(2) 管理者的程序</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(3) 最大最小形式</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(4) 有限理性的作法</w:t>
      </w:r>
    </w:p>
    <w:p w:rsidR="00474A5F" w:rsidRPr="00052FD3" w:rsidRDefault="00474A5F" w:rsidP="00882FD6">
      <w:pPr>
        <w:spacing w:beforeLines="50" w:before="180" w:line="400" w:lineRule="atLeast"/>
        <w:ind w:left="768" w:hangingChars="320" w:hanging="768"/>
        <w:rPr>
          <w:rFonts w:ascii="標楷體" w:eastAsia="標楷體" w:hAnsi="標楷體"/>
          <w:color w:val="FF0000"/>
        </w:rPr>
      </w:pPr>
      <w:r w:rsidRPr="00052FD3">
        <w:rPr>
          <w:rFonts w:ascii="標楷體" w:eastAsia="標楷體" w:hAnsi="標楷體"/>
          <w:color w:val="FF0000"/>
        </w:rPr>
        <w:t xml:space="preserve">( </w:t>
      </w:r>
      <w:r w:rsidR="002D38C1" w:rsidRPr="00052FD3">
        <w:rPr>
          <w:rFonts w:ascii="標楷體" w:eastAsia="標楷體" w:hAnsi="標楷體" w:hint="eastAsia"/>
          <w:color w:val="FF0000"/>
        </w:rPr>
        <w:t>3</w:t>
      </w:r>
      <w:r w:rsidRPr="00052FD3">
        <w:rPr>
          <w:rFonts w:ascii="標楷體" w:eastAsia="標楷體" w:hAnsi="標楷體"/>
          <w:color w:val="FF0000"/>
        </w:rPr>
        <w:t xml:space="preserve"> ) </w:t>
      </w:r>
      <w:r w:rsidRPr="00052FD3">
        <w:rPr>
          <w:rFonts w:ascii="標楷體" w:eastAsia="標楷體" w:hAnsi="標楷體" w:hint="eastAsia"/>
          <w:color w:val="FF0000"/>
        </w:rPr>
        <w:t>26. 在不確定的情況下，就各種可行方案中，將較不利的方案選出來，再就所選出的方案中選出最有利的一種係屬於下列何種決策法則：</w:t>
      </w:r>
      <w:r w:rsidR="00882FD6" w:rsidRPr="00052FD3">
        <w:rPr>
          <w:rFonts w:ascii="標楷體" w:eastAsia="標楷體" w:hAnsi="標楷體" w:hint="eastAsia"/>
          <w:color w:val="FF0000"/>
        </w:rPr>
        <w:t xml:space="preserve"> </w:t>
      </w:r>
      <w:r w:rsidRPr="00052FD3">
        <w:rPr>
          <w:rFonts w:ascii="標楷體" w:eastAsia="標楷體" w:hAnsi="標楷體" w:hint="eastAsia"/>
          <w:color w:val="FF0000"/>
        </w:rPr>
        <w:t>(1) 機會損失最</w:t>
      </w:r>
      <w:r w:rsidR="00A6631E" w:rsidRPr="00052FD3">
        <w:rPr>
          <w:rFonts w:ascii="標楷體" w:eastAsia="標楷體" w:hAnsi="標楷體" w:hint="eastAsia"/>
          <w:color w:val="FF0000"/>
        </w:rPr>
        <w:t>大</w:t>
      </w:r>
      <w:r w:rsidRPr="00052FD3">
        <w:rPr>
          <w:rFonts w:ascii="標楷體" w:eastAsia="標楷體" w:hAnsi="標楷體" w:hint="eastAsia"/>
          <w:color w:val="FF0000"/>
        </w:rPr>
        <w:t>法則</w:t>
      </w:r>
      <w:r w:rsidR="00882FD6" w:rsidRPr="00052FD3">
        <w:rPr>
          <w:rFonts w:ascii="標楷體" w:eastAsia="標楷體" w:hAnsi="標楷體" w:hint="eastAsia"/>
          <w:color w:val="FF0000"/>
        </w:rPr>
        <w:t xml:space="preserve"> </w:t>
      </w:r>
      <w:r w:rsidRPr="00052FD3">
        <w:rPr>
          <w:rFonts w:ascii="標楷體" w:eastAsia="標楷體" w:hAnsi="標楷體" w:hint="eastAsia"/>
          <w:color w:val="FF0000"/>
        </w:rPr>
        <w:t>(2) 樂觀法則</w:t>
      </w:r>
      <w:r w:rsidR="00882FD6" w:rsidRPr="00052FD3">
        <w:rPr>
          <w:rFonts w:ascii="標楷體" w:eastAsia="標楷體" w:hAnsi="標楷體" w:hint="eastAsia"/>
          <w:color w:val="FF0000"/>
        </w:rPr>
        <w:t xml:space="preserve"> </w:t>
      </w:r>
      <w:r w:rsidRPr="00052FD3">
        <w:rPr>
          <w:rFonts w:ascii="標楷體" w:eastAsia="標楷體" w:hAnsi="標楷體" w:hint="eastAsia"/>
          <w:color w:val="FF0000"/>
        </w:rPr>
        <w:t>(3) 悲觀法則</w:t>
      </w:r>
      <w:r w:rsidR="00882FD6" w:rsidRPr="00052FD3">
        <w:rPr>
          <w:rFonts w:ascii="標楷體" w:eastAsia="標楷體" w:hAnsi="標楷體" w:hint="eastAsia"/>
          <w:color w:val="FF0000"/>
        </w:rPr>
        <w:t xml:space="preserve"> </w:t>
      </w:r>
      <w:r w:rsidRPr="00052FD3">
        <w:rPr>
          <w:rFonts w:ascii="標楷體" w:eastAsia="標楷體" w:hAnsi="標楷體" w:hint="eastAsia"/>
          <w:color w:val="FF0000"/>
        </w:rPr>
        <w:t>(4) Laplace法則</w:t>
      </w:r>
    </w:p>
    <w:p w:rsidR="00474A5F" w:rsidRPr="00052FD3" w:rsidRDefault="00474A5F" w:rsidP="00882FD6">
      <w:pPr>
        <w:spacing w:beforeLines="50" w:before="180" w:line="400" w:lineRule="atLeast"/>
        <w:ind w:left="768" w:hangingChars="320" w:hanging="768"/>
        <w:rPr>
          <w:rFonts w:ascii="標楷體" w:eastAsia="標楷體" w:hAnsi="標楷體"/>
          <w:color w:val="000000"/>
        </w:rPr>
      </w:pPr>
      <w:r w:rsidRPr="00052FD3">
        <w:rPr>
          <w:rFonts w:ascii="標楷體" w:eastAsia="標楷體" w:hAnsi="標楷體"/>
          <w:color w:val="000000"/>
        </w:rPr>
        <w:t xml:space="preserve">( </w:t>
      </w:r>
      <w:r w:rsidRPr="00052FD3">
        <w:rPr>
          <w:rFonts w:ascii="標楷體" w:eastAsia="標楷體" w:hAnsi="標楷體" w:hint="eastAsia"/>
          <w:color w:val="000000"/>
        </w:rPr>
        <w:t>3</w:t>
      </w:r>
      <w:r w:rsidRPr="00052FD3">
        <w:rPr>
          <w:rFonts w:ascii="標楷體" w:eastAsia="標楷體" w:hAnsi="標楷體"/>
          <w:color w:val="000000"/>
        </w:rPr>
        <w:t xml:space="preserve"> ) </w:t>
      </w:r>
      <w:r w:rsidRPr="00052FD3">
        <w:rPr>
          <w:rFonts w:ascii="標楷體" w:eastAsia="標楷體" w:hAnsi="標楷體" w:hint="eastAsia"/>
          <w:color w:val="000000"/>
        </w:rPr>
        <w:t>27. 管理者面對新奇且非結構性問題時所做的決策係為下列何者？</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(1) 例行性決策</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(2) 理性決策</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(3) 非例行性決策</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(4) 非理性決策</w:t>
      </w:r>
    </w:p>
    <w:p w:rsidR="00474A5F" w:rsidRPr="00052FD3" w:rsidRDefault="00474A5F" w:rsidP="00882FD6">
      <w:pPr>
        <w:spacing w:beforeLines="50" w:before="180" w:line="400" w:lineRule="atLeast"/>
        <w:ind w:left="768" w:hangingChars="320" w:hanging="768"/>
        <w:rPr>
          <w:rFonts w:ascii="標楷體" w:eastAsia="標楷體" w:hAnsi="標楷體"/>
          <w:color w:val="000000"/>
        </w:rPr>
      </w:pPr>
      <w:r w:rsidRPr="00052FD3">
        <w:rPr>
          <w:rFonts w:ascii="標楷體" w:eastAsia="標楷體" w:hAnsi="標楷體"/>
          <w:color w:val="000000"/>
        </w:rPr>
        <w:t xml:space="preserve">( </w:t>
      </w:r>
      <w:r w:rsidRPr="00052FD3">
        <w:rPr>
          <w:rFonts w:ascii="標楷體" w:eastAsia="標楷體" w:hAnsi="標楷體" w:hint="eastAsia"/>
          <w:color w:val="000000"/>
        </w:rPr>
        <w:t>4</w:t>
      </w:r>
      <w:r w:rsidRPr="00052FD3">
        <w:rPr>
          <w:rFonts w:ascii="標楷體" w:eastAsia="標楷體" w:hAnsi="標楷體"/>
          <w:color w:val="000000"/>
        </w:rPr>
        <w:t xml:space="preserve"> ) </w:t>
      </w:r>
      <w:r w:rsidRPr="00052FD3">
        <w:rPr>
          <w:rFonts w:ascii="標楷體" w:eastAsia="標楷體" w:hAnsi="標楷體" w:hint="eastAsia"/>
          <w:color w:val="000000"/>
        </w:rPr>
        <w:t>28. 下列何者不是結構化問題的特徵？</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(1) 目標很明確</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(2) 內容很熟悉</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(3) 相關資訊容易取得</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(4) 過去不常發生</w:t>
      </w:r>
    </w:p>
    <w:p w:rsidR="00474A5F" w:rsidRPr="00052FD3" w:rsidRDefault="00474A5F" w:rsidP="00882FD6">
      <w:pPr>
        <w:spacing w:beforeLines="50" w:before="180" w:line="400" w:lineRule="atLeast"/>
        <w:ind w:left="768" w:hangingChars="320" w:hanging="768"/>
        <w:rPr>
          <w:rFonts w:ascii="標楷體" w:eastAsia="標楷體" w:hAnsi="標楷體"/>
          <w:color w:val="000000"/>
        </w:rPr>
      </w:pPr>
      <w:r w:rsidRPr="00052FD3">
        <w:rPr>
          <w:rFonts w:ascii="標楷體" w:eastAsia="標楷體" w:hAnsi="標楷體"/>
          <w:color w:val="000000"/>
        </w:rPr>
        <w:t xml:space="preserve">( </w:t>
      </w:r>
      <w:r w:rsidRPr="00052FD3">
        <w:rPr>
          <w:rFonts w:ascii="標楷體" w:eastAsia="標楷體" w:hAnsi="標楷體" w:hint="eastAsia"/>
          <w:color w:val="000000"/>
        </w:rPr>
        <w:t>3</w:t>
      </w:r>
      <w:r w:rsidRPr="00052FD3">
        <w:rPr>
          <w:rFonts w:ascii="標楷體" w:eastAsia="標楷體" w:hAnsi="標楷體"/>
          <w:color w:val="000000"/>
        </w:rPr>
        <w:t xml:space="preserve"> )</w:t>
      </w:r>
      <w:r w:rsidRPr="00052FD3">
        <w:rPr>
          <w:rFonts w:ascii="標楷體" w:eastAsia="標楷體" w:hAnsi="標楷體" w:hint="eastAsia"/>
          <w:color w:val="000000"/>
        </w:rPr>
        <w:t xml:space="preserve"> 29. 在決策制定上，下列哪一位管理者最可能經常採用到所謂的預設的決策（</w:t>
      </w:r>
      <w:r w:rsidRPr="00052FD3">
        <w:rPr>
          <w:rFonts w:ascii="標楷體" w:eastAsia="標楷體" w:hAnsi="標楷體"/>
          <w:color w:val="000000"/>
        </w:rPr>
        <w:t>programmed decision</w:t>
      </w:r>
      <w:r w:rsidRPr="00052FD3">
        <w:rPr>
          <w:rFonts w:ascii="標楷體" w:eastAsia="標楷體" w:hAnsi="標楷體" w:hint="eastAsia"/>
          <w:color w:val="000000"/>
        </w:rPr>
        <w:t>）？</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(1)</w:t>
      </w:r>
      <w:r w:rsidRPr="00052FD3">
        <w:rPr>
          <w:rFonts w:ascii="標楷體" w:eastAsia="標楷體" w:hAnsi="標楷體"/>
          <w:color w:val="000000"/>
        </w:rPr>
        <w:t xml:space="preserve"> </w:t>
      </w:r>
      <w:r w:rsidRPr="00052FD3">
        <w:rPr>
          <w:rFonts w:ascii="標楷體" w:eastAsia="標楷體" w:hAnsi="標楷體" w:hint="eastAsia"/>
          <w:color w:val="000000"/>
        </w:rPr>
        <w:t>微軟公司的總經理</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(2)</w:t>
      </w:r>
      <w:r w:rsidRPr="00052FD3">
        <w:rPr>
          <w:rFonts w:ascii="標楷體" w:eastAsia="標楷體" w:hAnsi="標楷體"/>
          <w:color w:val="000000"/>
        </w:rPr>
        <w:t xml:space="preserve"> </w:t>
      </w:r>
      <w:r w:rsidRPr="00052FD3">
        <w:rPr>
          <w:rFonts w:ascii="標楷體" w:eastAsia="標楷體" w:hAnsi="標楷體" w:hint="eastAsia"/>
          <w:color w:val="000000"/>
        </w:rPr>
        <w:t>飛利浦家電事業部副總</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(3)</w:t>
      </w:r>
      <w:r w:rsidRPr="00052FD3">
        <w:rPr>
          <w:rFonts w:ascii="標楷體" w:eastAsia="標楷體" w:hAnsi="標楷體"/>
          <w:color w:val="000000"/>
        </w:rPr>
        <w:t xml:space="preserve"> </w:t>
      </w:r>
      <w:r w:rsidRPr="00052FD3">
        <w:rPr>
          <w:rFonts w:ascii="標楷體" w:eastAsia="標楷體" w:hAnsi="標楷體" w:hint="eastAsia"/>
          <w:color w:val="000000"/>
        </w:rPr>
        <w:t>星巴克愛河店經理</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(4)</w:t>
      </w:r>
      <w:r w:rsidRPr="00052FD3">
        <w:rPr>
          <w:rFonts w:ascii="標楷體" w:eastAsia="標楷體" w:hAnsi="標楷體"/>
          <w:color w:val="000000"/>
        </w:rPr>
        <w:t xml:space="preserve"> </w:t>
      </w:r>
      <w:r w:rsidRPr="00052FD3">
        <w:rPr>
          <w:rFonts w:ascii="標楷體" w:eastAsia="標楷體" w:hAnsi="標楷體" w:hint="eastAsia"/>
          <w:color w:val="000000"/>
        </w:rPr>
        <w:t>家樂福人事經理</w:t>
      </w:r>
    </w:p>
    <w:p w:rsidR="00474A5F" w:rsidRPr="00052FD3" w:rsidRDefault="00474A5F" w:rsidP="00882FD6">
      <w:pPr>
        <w:spacing w:beforeLines="50" w:before="180" w:line="400" w:lineRule="atLeast"/>
        <w:ind w:left="768" w:hangingChars="320" w:hanging="768"/>
        <w:rPr>
          <w:rFonts w:ascii="標楷體" w:eastAsia="標楷體" w:hAnsi="標楷體"/>
          <w:color w:val="000000"/>
        </w:rPr>
      </w:pPr>
      <w:r w:rsidRPr="00052FD3">
        <w:rPr>
          <w:rFonts w:ascii="標楷體" w:eastAsia="標楷體" w:hAnsi="標楷體"/>
          <w:color w:val="000000"/>
        </w:rPr>
        <w:t xml:space="preserve">( </w:t>
      </w:r>
      <w:r w:rsidRPr="00052FD3">
        <w:rPr>
          <w:rFonts w:ascii="標楷體" w:eastAsia="標楷體" w:hAnsi="標楷體" w:hint="eastAsia"/>
          <w:color w:val="000000"/>
        </w:rPr>
        <w:t>1</w:t>
      </w:r>
      <w:r w:rsidRPr="00052FD3">
        <w:rPr>
          <w:rFonts w:ascii="標楷體" w:eastAsia="標楷體" w:hAnsi="標楷體"/>
          <w:color w:val="000000"/>
        </w:rPr>
        <w:t xml:space="preserve"> ) </w:t>
      </w:r>
      <w:r w:rsidRPr="00052FD3">
        <w:rPr>
          <w:rFonts w:ascii="標楷體" w:eastAsia="標楷體" w:hAnsi="標楷體" w:hint="eastAsia"/>
          <w:color w:val="000000"/>
        </w:rPr>
        <w:t>30. 下列哪一個類型的經理人比較常遭遇到非程式化的決策？</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(1) 高階經理人</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(2) 中階經理人</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(3) 低階經理人</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(4) 第一線員工</w:t>
      </w:r>
    </w:p>
    <w:p w:rsidR="00474A5F" w:rsidRPr="00052FD3" w:rsidRDefault="00474A5F" w:rsidP="00882FD6">
      <w:pPr>
        <w:spacing w:beforeLines="50" w:before="180"/>
        <w:ind w:left="804" w:hangingChars="335" w:hanging="804"/>
        <w:rPr>
          <w:rFonts w:ascii="標楷體" w:eastAsia="標楷體" w:hAnsi="標楷體"/>
          <w:color w:val="FF0000"/>
        </w:rPr>
      </w:pPr>
      <w:r w:rsidRPr="00052FD3">
        <w:rPr>
          <w:rFonts w:ascii="標楷體" w:eastAsia="標楷體" w:hAnsi="標楷體"/>
          <w:color w:val="FF0000"/>
        </w:rPr>
        <w:t xml:space="preserve">( </w:t>
      </w:r>
      <w:r w:rsidRPr="00052FD3">
        <w:rPr>
          <w:rFonts w:ascii="標楷體" w:eastAsia="標楷體" w:hAnsi="標楷體" w:hint="eastAsia"/>
          <w:color w:val="FF0000"/>
        </w:rPr>
        <w:t>3</w:t>
      </w:r>
      <w:r w:rsidRPr="00052FD3">
        <w:rPr>
          <w:rFonts w:ascii="標楷體" w:eastAsia="標楷體" w:hAnsi="標楷體"/>
          <w:color w:val="FF0000"/>
        </w:rPr>
        <w:t xml:space="preserve"> ) </w:t>
      </w:r>
      <w:r w:rsidRPr="00052FD3">
        <w:rPr>
          <w:rFonts w:ascii="標楷體" w:eastAsia="標楷體" w:hAnsi="標楷體" w:hint="eastAsia"/>
          <w:color w:val="FF0000"/>
        </w:rPr>
        <w:t xml:space="preserve">31. </w:t>
      </w:r>
      <w:r w:rsidRPr="00052FD3">
        <w:rPr>
          <w:rFonts w:ascii="標楷體" w:eastAsia="標楷體" w:hAnsi="標楷體"/>
          <w:color w:val="FF0000"/>
        </w:rPr>
        <w:t>Eric</w:t>
      </w:r>
      <w:r w:rsidRPr="00052FD3">
        <w:rPr>
          <w:rFonts w:ascii="標楷體" w:eastAsia="標楷體" w:hAnsi="標楷體" w:hint="eastAsia"/>
          <w:color w:val="FF0000"/>
        </w:rPr>
        <w:t>在公司的會議中提出一個新的員工福利方案，他認為此方案可以替公司節省不少成本，不過最近他所得到的資訊是他原先的方案實際上並沒有辦法節省成本，不過他為了面子的問題，不願在大家面前承認他的錯誤，仍一意執行他所提出的方案，下列那一項決策過程能描述</w:t>
      </w:r>
      <w:r w:rsidRPr="00052FD3">
        <w:rPr>
          <w:rFonts w:ascii="標楷體" w:eastAsia="標楷體" w:hAnsi="標楷體"/>
          <w:color w:val="FF0000"/>
        </w:rPr>
        <w:t>Eric's</w:t>
      </w:r>
      <w:r w:rsidRPr="00052FD3">
        <w:rPr>
          <w:rFonts w:ascii="標楷體" w:eastAsia="標楷體" w:hAnsi="標楷體" w:hint="eastAsia"/>
          <w:color w:val="FF0000"/>
        </w:rPr>
        <w:t>的</w:t>
      </w:r>
      <w:r w:rsidRPr="00052FD3">
        <w:rPr>
          <w:rFonts w:ascii="標楷體" w:eastAsia="標楷體" w:hAnsi="標楷體"/>
          <w:color w:val="FF0000"/>
        </w:rPr>
        <w:t>Case</w:t>
      </w:r>
      <w:r w:rsidRPr="00052FD3">
        <w:rPr>
          <w:rFonts w:ascii="標楷體" w:eastAsia="標楷體" w:hAnsi="標楷體" w:hint="eastAsia"/>
          <w:color w:val="FF0000"/>
        </w:rPr>
        <w:t>？</w:t>
      </w:r>
      <w:r w:rsidRPr="00052FD3">
        <w:rPr>
          <w:rFonts w:ascii="標楷體" w:eastAsia="標楷體" w:hAnsi="標楷體"/>
          <w:color w:val="FF0000"/>
        </w:rPr>
        <w:t xml:space="preserve"> </w:t>
      </w:r>
      <w:r w:rsidRPr="00052FD3">
        <w:rPr>
          <w:rFonts w:ascii="標楷體" w:eastAsia="標楷體" w:hAnsi="標楷體" w:hint="eastAsia"/>
          <w:color w:val="FF0000"/>
        </w:rPr>
        <w:t>(1)</w:t>
      </w:r>
      <w:r w:rsidRPr="00052FD3">
        <w:rPr>
          <w:rFonts w:ascii="標楷體" w:eastAsia="標楷體" w:hAnsi="標楷體"/>
          <w:color w:val="FF0000"/>
        </w:rPr>
        <w:t xml:space="preserve"> </w:t>
      </w:r>
      <w:r w:rsidRPr="00052FD3">
        <w:rPr>
          <w:rFonts w:ascii="標楷體" w:eastAsia="標楷體" w:hAnsi="標楷體" w:hint="eastAsia"/>
          <w:color w:val="FF0000"/>
        </w:rPr>
        <w:t>有限理性（</w:t>
      </w:r>
      <w:r w:rsidRPr="00052FD3">
        <w:rPr>
          <w:rFonts w:ascii="標楷體" w:eastAsia="標楷體" w:hAnsi="標楷體"/>
          <w:color w:val="FF0000"/>
        </w:rPr>
        <w:t>bounded rationality</w:t>
      </w:r>
      <w:r w:rsidRPr="00052FD3">
        <w:rPr>
          <w:rFonts w:ascii="標楷體" w:eastAsia="標楷體" w:hAnsi="標楷體" w:hint="eastAsia"/>
          <w:color w:val="FF0000"/>
        </w:rPr>
        <w:t>）</w:t>
      </w:r>
      <w:r w:rsidR="00882FD6" w:rsidRPr="00052FD3">
        <w:rPr>
          <w:rFonts w:ascii="標楷體" w:eastAsia="標楷體" w:hAnsi="標楷體" w:hint="eastAsia"/>
          <w:color w:val="FF0000"/>
        </w:rPr>
        <w:t xml:space="preserve"> </w:t>
      </w:r>
      <w:r w:rsidRPr="00052FD3">
        <w:rPr>
          <w:rFonts w:ascii="標楷體" w:eastAsia="標楷體" w:hAnsi="標楷體" w:hint="eastAsia"/>
          <w:color w:val="FF0000"/>
        </w:rPr>
        <w:t>(2)</w:t>
      </w:r>
      <w:r w:rsidRPr="00052FD3">
        <w:rPr>
          <w:rFonts w:ascii="標楷體" w:eastAsia="標楷體" w:hAnsi="標楷體"/>
          <w:color w:val="FF0000"/>
        </w:rPr>
        <w:t xml:space="preserve"> </w:t>
      </w:r>
      <w:r w:rsidR="0004335B" w:rsidRPr="00052FD3">
        <w:rPr>
          <w:rFonts w:ascii="標楷體" w:eastAsia="標楷體" w:hAnsi="標楷體" w:hint="eastAsia"/>
          <w:color w:val="FF0000"/>
        </w:rPr>
        <w:t>無限</w:t>
      </w:r>
      <w:r w:rsidRPr="00052FD3">
        <w:rPr>
          <w:rFonts w:ascii="標楷體" w:eastAsia="標楷體" w:hAnsi="標楷體" w:hint="eastAsia"/>
          <w:color w:val="FF0000"/>
        </w:rPr>
        <w:t>理</w:t>
      </w:r>
      <w:r w:rsidRPr="00052FD3">
        <w:rPr>
          <w:rFonts w:ascii="標楷體" w:eastAsia="標楷體" w:hAnsi="標楷體" w:hint="eastAsia"/>
          <w:color w:val="FF0000"/>
        </w:rPr>
        <w:lastRenderedPageBreak/>
        <w:t>性（</w:t>
      </w:r>
      <w:r w:rsidRPr="00052FD3">
        <w:rPr>
          <w:rFonts w:ascii="標楷體" w:eastAsia="標楷體" w:hAnsi="標楷體"/>
          <w:color w:val="FF0000"/>
        </w:rPr>
        <w:t>unbounded rationality</w:t>
      </w:r>
      <w:r w:rsidRPr="00052FD3">
        <w:rPr>
          <w:rFonts w:ascii="標楷體" w:eastAsia="標楷體" w:hAnsi="標楷體" w:hint="eastAsia"/>
          <w:color w:val="FF0000"/>
        </w:rPr>
        <w:t>）</w:t>
      </w:r>
      <w:r w:rsidR="00882FD6" w:rsidRPr="00052FD3">
        <w:rPr>
          <w:rFonts w:ascii="標楷體" w:eastAsia="標楷體" w:hAnsi="標楷體" w:hint="eastAsia"/>
          <w:color w:val="FF0000"/>
        </w:rPr>
        <w:t xml:space="preserve"> </w:t>
      </w:r>
      <w:r w:rsidRPr="00052FD3">
        <w:rPr>
          <w:rFonts w:ascii="標楷體" w:eastAsia="標楷體" w:hAnsi="標楷體" w:hint="eastAsia"/>
          <w:color w:val="FF0000"/>
        </w:rPr>
        <w:t>(3)</w:t>
      </w:r>
      <w:r w:rsidRPr="00052FD3">
        <w:rPr>
          <w:rFonts w:ascii="標楷體" w:eastAsia="標楷體" w:hAnsi="標楷體"/>
          <w:color w:val="FF0000"/>
        </w:rPr>
        <w:t xml:space="preserve"> </w:t>
      </w:r>
      <w:r w:rsidRPr="00052FD3">
        <w:rPr>
          <w:rFonts w:ascii="標楷體" w:eastAsia="標楷體" w:hAnsi="標楷體" w:hint="eastAsia"/>
          <w:color w:val="FF0000"/>
        </w:rPr>
        <w:t>加倍投注（</w:t>
      </w:r>
      <w:r w:rsidRPr="00052FD3">
        <w:rPr>
          <w:rFonts w:ascii="標楷體" w:eastAsia="標楷體" w:hAnsi="標楷體"/>
          <w:color w:val="FF0000"/>
        </w:rPr>
        <w:t>escalation of commitment</w:t>
      </w:r>
      <w:r w:rsidRPr="00052FD3">
        <w:rPr>
          <w:rFonts w:ascii="標楷體" w:eastAsia="標楷體" w:hAnsi="標楷體" w:hint="eastAsia"/>
          <w:color w:val="FF0000"/>
        </w:rPr>
        <w:t>）</w:t>
      </w:r>
      <w:r w:rsidR="00882FD6" w:rsidRPr="00052FD3">
        <w:rPr>
          <w:rFonts w:ascii="標楷體" w:eastAsia="標楷體" w:hAnsi="標楷體" w:hint="eastAsia"/>
          <w:color w:val="FF0000"/>
        </w:rPr>
        <w:t xml:space="preserve"> </w:t>
      </w:r>
      <w:r w:rsidRPr="00052FD3">
        <w:rPr>
          <w:rFonts w:ascii="標楷體" w:eastAsia="標楷體" w:hAnsi="標楷體" w:hint="eastAsia"/>
          <w:color w:val="FF0000"/>
        </w:rPr>
        <w:t>(4)</w:t>
      </w:r>
      <w:r w:rsidRPr="00052FD3">
        <w:rPr>
          <w:rFonts w:ascii="標楷體" w:eastAsia="標楷體" w:hAnsi="標楷體"/>
          <w:color w:val="FF0000"/>
        </w:rPr>
        <w:t xml:space="preserve"> </w:t>
      </w:r>
      <w:r w:rsidRPr="00052FD3">
        <w:rPr>
          <w:rFonts w:ascii="標楷體" w:eastAsia="標楷體" w:hAnsi="標楷體" w:hint="eastAsia"/>
          <w:color w:val="FF0000"/>
        </w:rPr>
        <w:t>非程式化決策（</w:t>
      </w:r>
      <w:r w:rsidRPr="00052FD3">
        <w:rPr>
          <w:rFonts w:ascii="標楷體" w:eastAsia="標楷體" w:hAnsi="標楷體"/>
          <w:color w:val="FF0000"/>
        </w:rPr>
        <w:t>nonprogrammed decision</w:t>
      </w:r>
      <w:r w:rsidRPr="00052FD3">
        <w:rPr>
          <w:rFonts w:ascii="標楷體" w:eastAsia="標楷體" w:hAnsi="標楷體" w:hint="eastAsia"/>
          <w:color w:val="FF0000"/>
        </w:rPr>
        <w:t>）</w:t>
      </w:r>
    </w:p>
    <w:p w:rsidR="00474A5F" w:rsidRPr="00052FD3" w:rsidRDefault="00474A5F" w:rsidP="00882FD6">
      <w:pPr>
        <w:spacing w:beforeLines="50" w:before="180"/>
        <w:ind w:left="804" w:hangingChars="335" w:hanging="804"/>
        <w:rPr>
          <w:rFonts w:ascii="標楷體" w:eastAsia="標楷體" w:hAnsi="標楷體"/>
          <w:color w:val="000000"/>
        </w:rPr>
      </w:pPr>
      <w:r w:rsidRPr="00052FD3">
        <w:rPr>
          <w:rFonts w:ascii="標楷體" w:eastAsia="標楷體" w:hAnsi="標楷體"/>
          <w:color w:val="000000"/>
        </w:rPr>
        <w:t xml:space="preserve">( </w:t>
      </w:r>
      <w:r w:rsidRPr="00052FD3">
        <w:rPr>
          <w:rFonts w:ascii="標楷體" w:eastAsia="標楷體" w:hAnsi="標楷體" w:hint="eastAsia"/>
          <w:color w:val="000000"/>
        </w:rPr>
        <w:t>2</w:t>
      </w:r>
      <w:r w:rsidRPr="00052FD3">
        <w:rPr>
          <w:rFonts w:ascii="標楷體" w:eastAsia="標楷體" w:hAnsi="標楷體"/>
          <w:color w:val="000000"/>
        </w:rPr>
        <w:t xml:space="preserve"> ) </w:t>
      </w:r>
      <w:r w:rsidRPr="00052FD3">
        <w:rPr>
          <w:rFonts w:ascii="標楷體" w:eastAsia="標楷體" w:hAnsi="標楷體" w:hint="eastAsia"/>
          <w:color w:val="000000"/>
        </w:rPr>
        <w:t>32. A君為一家上市公司的CEO，5年前決定投資生技產業，迄今仍虧損連連，但A君不肯承認失敗仍持續投資，試問A君犯了何種決策認知的偏見？</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(1) 代表性偏差</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(2) 承諾升高</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(3) 控制假象</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(4) 先前假設</w:t>
      </w:r>
    </w:p>
    <w:p w:rsidR="00474A5F" w:rsidRPr="00052FD3" w:rsidRDefault="00474A5F" w:rsidP="00882FD6">
      <w:pPr>
        <w:spacing w:beforeLines="50" w:before="180"/>
        <w:ind w:left="864" w:hangingChars="360" w:hanging="864"/>
        <w:rPr>
          <w:rFonts w:ascii="標楷體" w:eastAsia="標楷體" w:hAnsi="標楷體"/>
          <w:color w:val="000000"/>
        </w:rPr>
      </w:pPr>
      <w:r w:rsidRPr="00052FD3">
        <w:rPr>
          <w:rFonts w:ascii="標楷體" w:eastAsia="標楷體" w:hAnsi="標楷體"/>
          <w:color w:val="000000"/>
        </w:rPr>
        <w:t xml:space="preserve">( </w:t>
      </w:r>
      <w:r w:rsidRPr="00052FD3">
        <w:rPr>
          <w:rFonts w:ascii="標楷體" w:eastAsia="標楷體" w:hAnsi="標楷體" w:hint="eastAsia"/>
          <w:color w:val="000000"/>
        </w:rPr>
        <w:t>2</w:t>
      </w:r>
      <w:r w:rsidRPr="00052FD3">
        <w:rPr>
          <w:rFonts w:ascii="標楷體" w:eastAsia="標楷體" w:hAnsi="標楷體"/>
          <w:color w:val="000000"/>
        </w:rPr>
        <w:t xml:space="preserve"> ) </w:t>
      </w:r>
      <w:r w:rsidRPr="00052FD3">
        <w:rPr>
          <w:rFonts w:ascii="標楷體" w:eastAsia="標楷體" w:hAnsi="標楷體" w:hint="eastAsia"/>
          <w:color w:val="000000"/>
        </w:rPr>
        <w:t>33. 當有人質疑管理者決策不當，但仍然堅持其作法。若其原因乃為管理者不願承諾最初的決策是錯誤的，所以只好在原先的決策上繼續加碼。此種情況是犯了：</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(1) 直覺決策</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(2) 承諾升高</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(3) 結構化問題</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(4) 不確定性規避</w:t>
      </w:r>
    </w:p>
    <w:p w:rsidR="00474A5F" w:rsidRPr="00052FD3" w:rsidRDefault="00474A5F" w:rsidP="00882FD6">
      <w:pPr>
        <w:spacing w:beforeLines="50" w:before="180" w:line="400" w:lineRule="atLeast"/>
        <w:ind w:left="768" w:hangingChars="320" w:hanging="768"/>
        <w:rPr>
          <w:rFonts w:ascii="標楷體" w:eastAsia="標楷體" w:hAnsi="標楷體"/>
          <w:color w:val="000000"/>
        </w:rPr>
      </w:pPr>
      <w:r w:rsidRPr="00052FD3">
        <w:rPr>
          <w:rFonts w:ascii="標楷體" w:eastAsia="標楷體" w:hAnsi="標楷體"/>
          <w:color w:val="000000"/>
        </w:rPr>
        <w:t xml:space="preserve">( </w:t>
      </w:r>
      <w:r w:rsidRPr="00052FD3">
        <w:rPr>
          <w:rFonts w:ascii="標楷體" w:eastAsia="標楷體" w:hAnsi="標楷體" w:hint="eastAsia"/>
          <w:color w:val="000000"/>
        </w:rPr>
        <w:t>1</w:t>
      </w:r>
      <w:r w:rsidRPr="00052FD3">
        <w:rPr>
          <w:rFonts w:ascii="標楷體" w:eastAsia="標楷體" w:hAnsi="標楷體"/>
          <w:color w:val="000000"/>
        </w:rPr>
        <w:t xml:space="preserve"> ) </w:t>
      </w:r>
      <w:r w:rsidRPr="00052FD3">
        <w:rPr>
          <w:rFonts w:ascii="標楷體" w:eastAsia="標楷體" w:hAnsi="標楷體" w:hint="eastAsia"/>
          <w:color w:val="000000"/>
        </w:rPr>
        <w:t>34. _________ 是一種分析與選擇的過程。</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(1)</w:t>
      </w:r>
      <w:r w:rsidRPr="00052FD3">
        <w:rPr>
          <w:rFonts w:ascii="標楷體" w:eastAsia="標楷體" w:hAnsi="標楷體"/>
          <w:color w:val="000000"/>
        </w:rPr>
        <w:t xml:space="preserve"> </w:t>
      </w:r>
      <w:r w:rsidRPr="00052FD3">
        <w:rPr>
          <w:rFonts w:ascii="標楷體" w:eastAsia="標楷體" w:hAnsi="標楷體" w:hint="eastAsia"/>
          <w:color w:val="000000"/>
        </w:rPr>
        <w:t>規劃</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(2)</w:t>
      </w:r>
      <w:r w:rsidRPr="00052FD3">
        <w:rPr>
          <w:rFonts w:ascii="標楷體" w:eastAsia="標楷體" w:hAnsi="標楷體"/>
          <w:color w:val="000000"/>
        </w:rPr>
        <w:t xml:space="preserve"> </w:t>
      </w:r>
      <w:r w:rsidRPr="00052FD3">
        <w:rPr>
          <w:rFonts w:ascii="標楷體" w:eastAsia="標楷體" w:hAnsi="標楷體" w:hint="eastAsia"/>
          <w:color w:val="000000"/>
        </w:rPr>
        <w:t>組織</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(3)</w:t>
      </w:r>
      <w:r w:rsidRPr="00052FD3">
        <w:rPr>
          <w:rFonts w:ascii="標楷體" w:eastAsia="標楷體" w:hAnsi="標楷體"/>
          <w:color w:val="000000"/>
        </w:rPr>
        <w:t xml:space="preserve"> </w:t>
      </w:r>
      <w:r w:rsidRPr="00052FD3">
        <w:rPr>
          <w:rFonts w:ascii="標楷體" w:eastAsia="標楷體" w:hAnsi="標楷體" w:hint="eastAsia"/>
          <w:color w:val="000000"/>
        </w:rPr>
        <w:t>領導</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(4)</w:t>
      </w:r>
      <w:r w:rsidRPr="00052FD3">
        <w:rPr>
          <w:rFonts w:ascii="標楷體" w:eastAsia="標楷體" w:hAnsi="標楷體"/>
          <w:color w:val="000000"/>
        </w:rPr>
        <w:t xml:space="preserve"> </w:t>
      </w:r>
      <w:r w:rsidRPr="00052FD3">
        <w:rPr>
          <w:rFonts w:ascii="標楷體" w:eastAsia="標楷體" w:hAnsi="標楷體" w:hint="eastAsia"/>
          <w:color w:val="000000"/>
        </w:rPr>
        <w:t>控制</w:t>
      </w:r>
    </w:p>
    <w:p w:rsidR="00474A5F" w:rsidRPr="00052FD3" w:rsidRDefault="00474A5F" w:rsidP="00882FD6">
      <w:pPr>
        <w:spacing w:beforeLines="50" w:before="180" w:line="400" w:lineRule="atLeast"/>
        <w:ind w:left="768" w:hangingChars="320" w:hanging="768"/>
        <w:rPr>
          <w:rFonts w:ascii="標楷體" w:eastAsia="標楷體" w:hAnsi="標楷體"/>
          <w:color w:val="000000"/>
        </w:rPr>
      </w:pPr>
      <w:r w:rsidRPr="00052FD3">
        <w:rPr>
          <w:rFonts w:ascii="標楷體" w:eastAsia="標楷體" w:hAnsi="標楷體"/>
          <w:color w:val="000000"/>
        </w:rPr>
        <w:t xml:space="preserve">( </w:t>
      </w:r>
      <w:r w:rsidRPr="00052FD3">
        <w:rPr>
          <w:rFonts w:ascii="標楷體" w:eastAsia="標楷體" w:hAnsi="標楷體" w:hint="eastAsia"/>
          <w:color w:val="000000"/>
        </w:rPr>
        <w:t>3</w:t>
      </w:r>
      <w:r w:rsidRPr="00052FD3">
        <w:rPr>
          <w:rFonts w:ascii="標楷體" w:eastAsia="標楷體" w:hAnsi="標楷體"/>
          <w:color w:val="000000"/>
        </w:rPr>
        <w:t xml:space="preserve"> ) </w:t>
      </w:r>
      <w:r w:rsidRPr="00052FD3">
        <w:rPr>
          <w:rFonts w:ascii="標楷體" w:eastAsia="標楷體" w:hAnsi="標楷體" w:hint="eastAsia"/>
          <w:color w:val="000000"/>
        </w:rPr>
        <w:t>35. 「未雨綢繆」是指下列何種管理功能？</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(1) 組織</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(2) 領導</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(3) 規劃</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(4) 控制</w:t>
      </w:r>
    </w:p>
    <w:p w:rsidR="00474A5F" w:rsidRPr="00052FD3" w:rsidRDefault="00474A5F" w:rsidP="00882FD6">
      <w:pPr>
        <w:spacing w:beforeLines="50" w:before="180" w:line="400" w:lineRule="atLeast"/>
        <w:ind w:left="768" w:hangingChars="320" w:hanging="768"/>
        <w:rPr>
          <w:rFonts w:ascii="標楷體" w:eastAsia="標楷體" w:hAnsi="標楷體"/>
          <w:color w:val="000000"/>
        </w:rPr>
      </w:pPr>
      <w:r w:rsidRPr="00052FD3">
        <w:rPr>
          <w:rFonts w:ascii="標楷體" w:eastAsia="標楷體" w:hAnsi="標楷體"/>
          <w:color w:val="000000"/>
        </w:rPr>
        <w:t xml:space="preserve">( </w:t>
      </w:r>
      <w:r w:rsidRPr="00052FD3">
        <w:rPr>
          <w:rFonts w:ascii="標楷體" w:eastAsia="標楷體" w:hAnsi="標楷體" w:hint="eastAsia"/>
          <w:color w:val="000000"/>
        </w:rPr>
        <w:t>3</w:t>
      </w:r>
      <w:r w:rsidRPr="00052FD3">
        <w:rPr>
          <w:rFonts w:ascii="標楷體" w:eastAsia="標楷體" w:hAnsi="標楷體"/>
          <w:color w:val="000000"/>
        </w:rPr>
        <w:t xml:space="preserve"> ) </w:t>
      </w:r>
      <w:r w:rsidRPr="00052FD3">
        <w:rPr>
          <w:rFonts w:ascii="標楷體" w:eastAsia="標楷體" w:hAnsi="標楷體" w:hint="eastAsia"/>
          <w:color w:val="000000"/>
        </w:rPr>
        <w:t>36. 規劃包含定義組織的目標，建立達成目標的整體策略，以及發展全面性的計畫體系_______。</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(1) 好比輪到值班的就要執行該做的效能</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(2) 以決定部門管理者人選</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(3) 以整合協調組織的工作</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(4) 以建立需要完成工作的質與量</w:t>
      </w:r>
    </w:p>
    <w:p w:rsidR="00474A5F" w:rsidRPr="00052FD3" w:rsidRDefault="00474A5F" w:rsidP="00882FD6">
      <w:pPr>
        <w:spacing w:beforeLines="50" w:before="180" w:line="400" w:lineRule="atLeast"/>
        <w:ind w:left="768" w:hangingChars="320" w:hanging="768"/>
        <w:rPr>
          <w:rFonts w:ascii="標楷體" w:eastAsia="標楷體" w:hAnsi="標楷體"/>
          <w:color w:val="FF0000"/>
        </w:rPr>
      </w:pPr>
      <w:r w:rsidRPr="00052FD3">
        <w:rPr>
          <w:rFonts w:ascii="標楷體" w:eastAsia="標楷體" w:hAnsi="標楷體"/>
          <w:color w:val="FF0000"/>
        </w:rPr>
        <w:t xml:space="preserve">( </w:t>
      </w:r>
      <w:r w:rsidR="00B56D7A" w:rsidRPr="00052FD3">
        <w:rPr>
          <w:rFonts w:ascii="標楷體" w:eastAsia="標楷體" w:hAnsi="標楷體" w:hint="eastAsia"/>
          <w:color w:val="FF0000"/>
        </w:rPr>
        <w:t>2</w:t>
      </w:r>
      <w:r w:rsidRPr="00052FD3">
        <w:rPr>
          <w:rFonts w:ascii="標楷體" w:eastAsia="標楷體" w:hAnsi="標楷體"/>
          <w:color w:val="FF0000"/>
        </w:rPr>
        <w:t xml:space="preserve"> ) </w:t>
      </w:r>
      <w:r w:rsidRPr="00052FD3">
        <w:rPr>
          <w:rFonts w:ascii="標楷體" w:eastAsia="標楷體" w:hAnsi="標楷體" w:hint="eastAsia"/>
          <w:color w:val="FF0000"/>
        </w:rPr>
        <w:t>37. 對於規劃的定義，下列敘述何者錯誤？</w:t>
      </w:r>
      <w:r w:rsidR="00882FD6" w:rsidRPr="00052FD3">
        <w:rPr>
          <w:rFonts w:ascii="標楷體" w:eastAsia="標楷體" w:hAnsi="標楷體" w:hint="eastAsia"/>
          <w:color w:val="FF0000"/>
        </w:rPr>
        <w:t xml:space="preserve"> </w:t>
      </w:r>
      <w:r w:rsidRPr="00052FD3">
        <w:rPr>
          <w:rFonts w:ascii="標楷體" w:eastAsia="標楷體" w:hAnsi="標楷體" w:hint="eastAsia"/>
          <w:color w:val="FF0000"/>
        </w:rPr>
        <w:t>(1) 定義組織目標</w:t>
      </w:r>
      <w:r w:rsidR="00882FD6" w:rsidRPr="00052FD3">
        <w:rPr>
          <w:rFonts w:ascii="標楷體" w:eastAsia="標楷體" w:hAnsi="標楷體" w:hint="eastAsia"/>
          <w:color w:val="FF0000"/>
        </w:rPr>
        <w:t xml:space="preserve"> </w:t>
      </w:r>
      <w:r w:rsidRPr="00052FD3">
        <w:rPr>
          <w:rFonts w:ascii="標楷體" w:eastAsia="標楷體" w:hAnsi="標楷體" w:hint="eastAsia"/>
          <w:color w:val="FF0000"/>
        </w:rPr>
        <w:t>(2) 爭取經費的必要手段</w:t>
      </w:r>
      <w:r w:rsidR="00882FD6" w:rsidRPr="00052FD3">
        <w:rPr>
          <w:rFonts w:ascii="標楷體" w:eastAsia="標楷體" w:hAnsi="標楷體" w:hint="eastAsia"/>
          <w:color w:val="FF0000"/>
        </w:rPr>
        <w:t xml:space="preserve"> </w:t>
      </w:r>
      <w:r w:rsidRPr="00052FD3">
        <w:rPr>
          <w:rFonts w:ascii="標楷體" w:eastAsia="標楷體" w:hAnsi="標楷體" w:hint="eastAsia"/>
          <w:color w:val="FF0000"/>
        </w:rPr>
        <w:t>(3) 發展全面性的計畫體系</w:t>
      </w:r>
      <w:r w:rsidR="00882FD6" w:rsidRPr="00052FD3">
        <w:rPr>
          <w:rFonts w:ascii="標楷體" w:eastAsia="標楷體" w:hAnsi="標楷體" w:hint="eastAsia"/>
          <w:color w:val="FF0000"/>
        </w:rPr>
        <w:t xml:space="preserve"> </w:t>
      </w:r>
      <w:r w:rsidRPr="00052FD3">
        <w:rPr>
          <w:rFonts w:ascii="標楷體" w:eastAsia="標楷體" w:hAnsi="標楷體" w:hint="eastAsia"/>
          <w:color w:val="FF0000"/>
        </w:rPr>
        <w:t>(4) 建立達成目標之整體策略</w:t>
      </w:r>
    </w:p>
    <w:p w:rsidR="00474A5F" w:rsidRPr="00052FD3" w:rsidRDefault="00474A5F" w:rsidP="00882FD6">
      <w:pPr>
        <w:spacing w:beforeLines="50" w:before="180" w:line="400" w:lineRule="atLeast"/>
        <w:ind w:left="768" w:hangingChars="320" w:hanging="768"/>
        <w:rPr>
          <w:rFonts w:ascii="標楷體" w:eastAsia="標楷體" w:hAnsi="標楷體"/>
          <w:color w:val="000000"/>
        </w:rPr>
      </w:pPr>
      <w:r w:rsidRPr="00052FD3">
        <w:rPr>
          <w:rFonts w:ascii="標楷體" w:eastAsia="標楷體" w:hAnsi="標楷體"/>
          <w:color w:val="000000"/>
        </w:rPr>
        <w:t xml:space="preserve">( </w:t>
      </w:r>
      <w:r w:rsidRPr="00052FD3">
        <w:rPr>
          <w:rFonts w:ascii="標楷體" w:eastAsia="標楷體" w:hAnsi="標楷體" w:hint="eastAsia"/>
          <w:color w:val="000000"/>
        </w:rPr>
        <w:t>1</w:t>
      </w:r>
      <w:r w:rsidRPr="00052FD3">
        <w:rPr>
          <w:rFonts w:ascii="標楷體" w:eastAsia="標楷體" w:hAnsi="標楷體"/>
          <w:color w:val="000000"/>
        </w:rPr>
        <w:t xml:space="preserve"> ) </w:t>
      </w:r>
      <w:r w:rsidRPr="00052FD3">
        <w:rPr>
          <w:rFonts w:ascii="標楷體" w:eastAsia="標楷體" w:hAnsi="標楷體" w:hint="eastAsia"/>
          <w:color w:val="000000"/>
        </w:rPr>
        <w:t>38. 下列的描述，那一項是錯誤的？</w:t>
      </w:r>
      <w:r w:rsidRPr="00052FD3">
        <w:rPr>
          <w:rFonts w:ascii="標楷體" w:eastAsia="標楷體" w:hAnsi="標楷體"/>
          <w:color w:val="000000"/>
        </w:rPr>
        <w:t xml:space="preserve"> (</w:t>
      </w:r>
      <w:r w:rsidRPr="00052FD3">
        <w:rPr>
          <w:rFonts w:ascii="標楷體" w:eastAsia="標楷體" w:hAnsi="標楷體" w:hint="eastAsia"/>
          <w:color w:val="000000"/>
        </w:rPr>
        <w:t>1</w:t>
      </w:r>
      <w:r w:rsidRPr="00052FD3">
        <w:rPr>
          <w:rFonts w:ascii="標楷體" w:eastAsia="標楷體" w:hAnsi="標楷體"/>
          <w:color w:val="000000"/>
        </w:rPr>
        <w:t>)</w:t>
      </w:r>
      <w:r w:rsidRPr="00052FD3">
        <w:rPr>
          <w:rFonts w:ascii="標楷體" w:eastAsia="標楷體" w:hAnsi="標楷體" w:hint="eastAsia"/>
          <w:color w:val="000000"/>
        </w:rPr>
        <w:t>經理人使用正式規劃比使用非正式規劃的頻率還要高</w:t>
      </w:r>
      <w:r w:rsidR="00882FD6" w:rsidRPr="00052FD3">
        <w:rPr>
          <w:rFonts w:ascii="標楷體" w:eastAsia="標楷體" w:hAnsi="標楷體" w:hint="eastAsia"/>
          <w:color w:val="000000"/>
        </w:rPr>
        <w:t xml:space="preserve"> </w:t>
      </w:r>
      <w:r w:rsidRPr="00052FD3">
        <w:rPr>
          <w:rFonts w:ascii="標楷體" w:eastAsia="標楷體" w:hAnsi="標楷體"/>
          <w:color w:val="000000"/>
        </w:rPr>
        <w:t>(</w:t>
      </w:r>
      <w:r w:rsidRPr="00052FD3">
        <w:rPr>
          <w:rFonts w:ascii="標楷體" w:eastAsia="標楷體" w:hAnsi="標楷體" w:hint="eastAsia"/>
          <w:color w:val="000000"/>
        </w:rPr>
        <w:t>2</w:t>
      </w:r>
      <w:r w:rsidRPr="00052FD3">
        <w:rPr>
          <w:rFonts w:ascii="標楷體" w:eastAsia="標楷體" w:hAnsi="標楷體"/>
          <w:color w:val="000000"/>
        </w:rPr>
        <w:t>)</w:t>
      </w:r>
      <w:r w:rsidRPr="00052FD3">
        <w:rPr>
          <w:rFonts w:ascii="標楷體" w:eastAsia="標楷體" w:hAnsi="標楷體" w:hint="eastAsia"/>
          <w:color w:val="000000"/>
        </w:rPr>
        <w:t>當決策較為簡單，經理人可憑藉多年經驗而快速擬定計畫</w:t>
      </w:r>
      <w:r w:rsidR="00882FD6" w:rsidRPr="00052FD3">
        <w:rPr>
          <w:rFonts w:ascii="標楷體" w:eastAsia="標楷體" w:hAnsi="標楷體" w:hint="eastAsia"/>
          <w:color w:val="000000"/>
        </w:rPr>
        <w:t xml:space="preserve"> </w:t>
      </w:r>
      <w:r w:rsidRPr="00052FD3">
        <w:rPr>
          <w:rFonts w:ascii="標楷體" w:eastAsia="標楷體" w:hAnsi="標楷體"/>
          <w:color w:val="000000"/>
        </w:rPr>
        <w:t>(</w:t>
      </w:r>
      <w:r w:rsidRPr="00052FD3">
        <w:rPr>
          <w:rFonts w:ascii="標楷體" w:eastAsia="標楷體" w:hAnsi="標楷體" w:hint="eastAsia"/>
          <w:color w:val="000000"/>
        </w:rPr>
        <w:t>3</w:t>
      </w:r>
      <w:r w:rsidRPr="00052FD3">
        <w:rPr>
          <w:rFonts w:ascii="標楷體" w:eastAsia="標楷體" w:hAnsi="標楷體"/>
          <w:color w:val="000000"/>
        </w:rPr>
        <w:t>)</w:t>
      </w:r>
      <w:r w:rsidRPr="00052FD3">
        <w:rPr>
          <w:rFonts w:ascii="標楷體" w:eastAsia="標楷體" w:hAnsi="標楷體" w:hint="eastAsia"/>
          <w:color w:val="000000"/>
        </w:rPr>
        <w:t>非正式規劃常令組織成員沒有充分參與決策與規劃的機會，有可能會降低組織學習的成效，甚至降低組織成員的向心力</w:t>
      </w:r>
      <w:r w:rsidR="00882FD6" w:rsidRPr="00052FD3">
        <w:rPr>
          <w:rFonts w:ascii="標楷體" w:eastAsia="標楷體" w:hAnsi="標楷體" w:hint="eastAsia"/>
          <w:color w:val="000000"/>
        </w:rPr>
        <w:t xml:space="preserve"> </w:t>
      </w:r>
      <w:r w:rsidRPr="00052FD3">
        <w:rPr>
          <w:rFonts w:ascii="標楷體" w:eastAsia="標楷體" w:hAnsi="標楷體"/>
          <w:color w:val="000000"/>
        </w:rPr>
        <w:t>(</w:t>
      </w:r>
      <w:r w:rsidRPr="00052FD3">
        <w:rPr>
          <w:rFonts w:ascii="標楷體" w:eastAsia="標楷體" w:hAnsi="標楷體" w:hint="eastAsia"/>
          <w:color w:val="000000"/>
        </w:rPr>
        <w:t>4</w:t>
      </w:r>
      <w:r w:rsidRPr="00052FD3">
        <w:rPr>
          <w:rFonts w:ascii="標楷體" w:eastAsia="標楷體" w:hAnsi="標楷體"/>
          <w:color w:val="000000"/>
        </w:rPr>
        <w:t>)</w:t>
      </w:r>
      <w:r w:rsidRPr="00052FD3">
        <w:rPr>
          <w:rFonts w:ascii="標楷體" w:eastAsia="標楷體" w:hAnsi="標楷體" w:hint="eastAsia"/>
          <w:color w:val="000000"/>
        </w:rPr>
        <w:t>非正式規劃較為簡約</w:t>
      </w:r>
    </w:p>
    <w:p w:rsidR="00474A5F" w:rsidRPr="00052FD3" w:rsidRDefault="00474A5F" w:rsidP="00882FD6">
      <w:pPr>
        <w:spacing w:beforeLines="50" w:before="180" w:line="400" w:lineRule="atLeast"/>
        <w:ind w:left="768" w:hangingChars="320" w:hanging="768"/>
        <w:rPr>
          <w:rFonts w:ascii="標楷體" w:eastAsia="標楷體" w:hAnsi="標楷體"/>
          <w:color w:val="000000"/>
        </w:rPr>
      </w:pPr>
      <w:r w:rsidRPr="00052FD3">
        <w:rPr>
          <w:rFonts w:ascii="標楷體" w:eastAsia="標楷體" w:hAnsi="標楷體"/>
          <w:color w:val="000000"/>
        </w:rPr>
        <w:t xml:space="preserve">( </w:t>
      </w:r>
      <w:r w:rsidRPr="00052FD3">
        <w:rPr>
          <w:rFonts w:ascii="標楷體" w:eastAsia="標楷體" w:hAnsi="標楷體" w:hint="eastAsia"/>
          <w:color w:val="000000"/>
        </w:rPr>
        <w:t>1</w:t>
      </w:r>
      <w:r w:rsidRPr="00052FD3">
        <w:rPr>
          <w:rFonts w:ascii="標楷體" w:eastAsia="標楷體" w:hAnsi="標楷體"/>
          <w:color w:val="000000"/>
        </w:rPr>
        <w:t xml:space="preserve"> ) </w:t>
      </w:r>
      <w:r w:rsidRPr="00052FD3">
        <w:rPr>
          <w:rFonts w:ascii="標楷體" w:eastAsia="標楷體" w:hAnsi="標楷體" w:hint="eastAsia"/>
          <w:color w:val="000000"/>
        </w:rPr>
        <w:t>39. 下列何項規劃必須考量生產地點是否接近市場與原物料的供應地、勞工的供應是否充足、能源與運輸成本高低等因素？</w:t>
      </w:r>
      <w:r w:rsidRPr="00052FD3">
        <w:rPr>
          <w:rFonts w:ascii="標楷體" w:eastAsia="標楷體" w:hAnsi="標楷體"/>
          <w:color w:val="000000"/>
        </w:rPr>
        <w:t xml:space="preserve"> </w:t>
      </w:r>
      <w:r w:rsidRPr="00052FD3">
        <w:rPr>
          <w:rFonts w:ascii="標楷體" w:eastAsia="標楷體" w:hAnsi="標楷體" w:hint="eastAsia"/>
          <w:color w:val="000000"/>
        </w:rPr>
        <w:t>(1) 廠址規劃</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(2) 產能規劃</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(3) 廠房佈置規劃</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(4) 程序佈置規劃</w:t>
      </w:r>
    </w:p>
    <w:p w:rsidR="00474A5F" w:rsidRPr="00474A5F" w:rsidRDefault="00474A5F" w:rsidP="00882FD6">
      <w:pPr>
        <w:spacing w:beforeLines="50" w:before="180" w:line="400" w:lineRule="atLeast"/>
        <w:ind w:left="768" w:hangingChars="320" w:hanging="768"/>
        <w:rPr>
          <w:rFonts w:ascii="標楷體" w:eastAsia="標楷體" w:hAnsi="標楷體"/>
          <w:color w:val="000000"/>
        </w:rPr>
      </w:pPr>
      <w:r w:rsidRPr="00052FD3">
        <w:rPr>
          <w:rFonts w:ascii="標楷體" w:eastAsia="標楷體" w:hAnsi="標楷體"/>
          <w:color w:val="000000"/>
        </w:rPr>
        <w:t xml:space="preserve">( </w:t>
      </w:r>
      <w:r w:rsidRPr="00052FD3">
        <w:rPr>
          <w:rFonts w:ascii="標楷體" w:eastAsia="標楷體" w:hAnsi="標楷體" w:hint="eastAsia"/>
          <w:color w:val="000000"/>
        </w:rPr>
        <w:t>4</w:t>
      </w:r>
      <w:r w:rsidRPr="00052FD3">
        <w:rPr>
          <w:rFonts w:ascii="標楷體" w:eastAsia="標楷體" w:hAnsi="標楷體"/>
          <w:color w:val="000000"/>
        </w:rPr>
        <w:t xml:space="preserve"> ) </w:t>
      </w:r>
      <w:r w:rsidRPr="00052FD3">
        <w:rPr>
          <w:rFonts w:ascii="標楷體" w:eastAsia="標楷體" w:hAnsi="標楷體" w:hint="eastAsia"/>
          <w:color w:val="000000"/>
        </w:rPr>
        <w:t>40. 下列何者並非規劃</w:t>
      </w:r>
      <w:r w:rsidRPr="00052FD3">
        <w:rPr>
          <w:rFonts w:ascii="標楷體" w:eastAsia="標楷體" w:hAnsi="標楷體"/>
          <w:color w:val="000000"/>
        </w:rPr>
        <w:t>(Planning)</w:t>
      </w:r>
      <w:r w:rsidRPr="00052FD3">
        <w:rPr>
          <w:rFonts w:ascii="標楷體" w:eastAsia="標楷體" w:hAnsi="標楷體" w:hint="eastAsia"/>
          <w:color w:val="000000"/>
        </w:rPr>
        <w:t>之所以重要的主因？</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(1) 規劃有助於確認行事的方向</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(2) 規劃可以針對可能的變化預作準備</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(3) 規劃可以減少資源的浪費</w:t>
      </w:r>
      <w:r w:rsidR="00882FD6" w:rsidRPr="00052FD3">
        <w:rPr>
          <w:rFonts w:ascii="標楷體" w:eastAsia="標楷體" w:hAnsi="標楷體" w:hint="eastAsia"/>
          <w:color w:val="000000"/>
        </w:rPr>
        <w:t xml:space="preserve"> </w:t>
      </w:r>
      <w:r w:rsidRPr="00052FD3">
        <w:rPr>
          <w:rFonts w:ascii="標楷體" w:eastAsia="標楷體" w:hAnsi="標楷體" w:hint="eastAsia"/>
          <w:color w:val="000000"/>
        </w:rPr>
        <w:t>(4) 規劃可以阻止環境發生改變</w:t>
      </w:r>
    </w:p>
    <w:p w:rsidR="00474A5F" w:rsidRPr="00585897" w:rsidRDefault="00474A5F" w:rsidP="00882FD6">
      <w:pPr>
        <w:spacing w:beforeLines="50" w:before="180" w:line="400" w:lineRule="atLeast"/>
        <w:ind w:left="768" w:hangingChars="320" w:hanging="768"/>
        <w:rPr>
          <w:rFonts w:ascii="標楷體" w:eastAsia="標楷體" w:hAnsi="標楷體"/>
          <w:color w:val="000000"/>
        </w:rPr>
      </w:pPr>
      <w:r w:rsidRPr="00585897">
        <w:rPr>
          <w:rFonts w:ascii="標楷體" w:eastAsia="標楷體" w:hAnsi="標楷體"/>
          <w:color w:val="000000"/>
        </w:rPr>
        <w:lastRenderedPageBreak/>
        <w:t xml:space="preserve">( </w:t>
      </w:r>
      <w:r w:rsidRPr="00585897">
        <w:rPr>
          <w:rFonts w:ascii="標楷體" w:eastAsia="標楷體" w:hAnsi="標楷體" w:hint="eastAsia"/>
          <w:color w:val="000000"/>
        </w:rPr>
        <w:t>2</w:t>
      </w:r>
      <w:r w:rsidRPr="00585897">
        <w:rPr>
          <w:rFonts w:ascii="標楷體" w:eastAsia="標楷體" w:hAnsi="標楷體"/>
          <w:color w:val="000000"/>
        </w:rPr>
        <w:t xml:space="preserve"> ) </w:t>
      </w:r>
      <w:r w:rsidRPr="00585897">
        <w:rPr>
          <w:rFonts w:ascii="標楷體" w:eastAsia="標楷體" w:hAnsi="標楷體" w:hint="eastAsia"/>
          <w:color w:val="000000"/>
        </w:rPr>
        <w:t>41. 企業在正常情況下，先決定需生產的產品數量，並以此數量大小決定雇用的人數、設備數量和規模，但在進行長期規劃時，必須同時考慮現有及未來的生產需求，此種規劃稱為下列何者？</w:t>
      </w:r>
      <w:r w:rsidR="00882FD6" w:rsidRPr="00585897">
        <w:rPr>
          <w:rFonts w:ascii="標楷體" w:eastAsia="標楷體" w:hAnsi="標楷體" w:hint="eastAsia"/>
          <w:color w:val="000000"/>
        </w:rPr>
        <w:t xml:space="preserve"> </w:t>
      </w:r>
      <w:r w:rsidRPr="00585897">
        <w:rPr>
          <w:rFonts w:ascii="標楷體" w:eastAsia="標楷體" w:hAnsi="標楷體" w:hint="eastAsia"/>
          <w:color w:val="000000"/>
        </w:rPr>
        <w:t>(1) 作業規劃</w:t>
      </w:r>
      <w:r w:rsidR="00882FD6" w:rsidRPr="00585897">
        <w:rPr>
          <w:rFonts w:ascii="標楷體" w:eastAsia="標楷體" w:hAnsi="標楷體" w:hint="eastAsia"/>
          <w:color w:val="000000"/>
        </w:rPr>
        <w:t xml:space="preserve"> </w:t>
      </w:r>
      <w:r w:rsidRPr="00585897">
        <w:rPr>
          <w:rFonts w:ascii="標楷體" w:eastAsia="標楷體" w:hAnsi="標楷體" w:hint="eastAsia"/>
          <w:color w:val="000000"/>
        </w:rPr>
        <w:t>(2) 產能規劃</w:t>
      </w:r>
      <w:r w:rsidR="00882FD6" w:rsidRPr="00585897">
        <w:rPr>
          <w:rFonts w:ascii="標楷體" w:eastAsia="標楷體" w:hAnsi="標楷體" w:hint="eastAsia"/>
          <w:color w:val="000000"/>
        </w:rPr>
        <w:t xml:space="preserve"> </w:t>
      </w:r>
      <w:r w:rsidRPr="00585897">
        <w:rPr>
          <w:rFonts w:ascii="標楷體" w:eastAsia="標楷體" w:hAnsi="標楷體" w:hint="eastAsia"/>
          <w:color w:val="000000"/>
        </w:rPr>
        <w:t>(3) 布置規劃</w:t>
      </w:r>
      <w:r w:rsidR="00882FD6" w:rsidRPr="00585897">
        <w:rPr>
          <w:rFonts w:ascii="標楷體" w:eastAsia="標楷體" w:hAnsi="標楷體" w:hint="eastAsia"/>
          <w:color w:val="000000"/>
        </w:rPr>
        <w:t xml:space="preserve"> </w:t>
      </w:r>
      <w:r w:rsidRPr="00585897">
        <w:rPr>
          <w:rFonts w:ascii="標楷體" w:eastAsia="標楷體" w:hAnsi="標楷體" w:hint="eastAsia"/>
          <w:color w:val="000000"/>
        </w:rPr>
        <w:t>(4) 品質規劃</w:t>
      </w:r>
    </w:p>
    <w:p w:rsidR="00474A5F" w:rsidRPr="00585897" w:rsidRDefault="00474A5F" w:rsidP="00882FD6">
      <w:pPr>
        <w:spacing w:beforeLines="50" w:before="180" w:line="400" w:lineRule="atLeast"/>
        <w:ind w:left="768" w:hangingChars="320" w:hanging="768"/>
        <w:rPr>
          <w:rFonts w:ascii="標楷體" w:eastAsia="標楷體" w:hAnsi="標楷體"/>
          <w:color w:val="000000"/>
        </w:rPr>
      </w:pPr>
      <w:r w:rsidRPr="00585897">
        <w:rPr>
          <w:rFonts w:ascii="標楷體" w:eastAsia="標楷體" w:hAnsi="標楷體"/>
          <w:color w:val="000000"/>
        </w:rPr>
        <w:t xml:space="preserve">( </w:t>
      </w:r>
      <w:r w:rsidRPr="00585897">
        <w:rPr>
          <w:rFonts w:ascii="標楷體" w:eastAsia="標楷體" w:hAnsi="標楷體" w:hint="eastAsia"/>
          <w:color w:val="000000"/>
        </w:rPr>
        <w:t>3</w:t>
      </w:r>
      <w:r w:rsidRPr="00585897">
        <w:rPr>
          <w:rFonts w:ascii="標楷體" w:eastAsia="標楷體" w:hAnsi="標楷體"/>
          <w:color w:val="000000"/>
        </w:rPr>
        <w:t xml:space="preserve"> ) </w:t>
      </w:r>
      <w:r w:rsidRPr="00585897">
        <w:rPr>
          <w:rFonts w:ascii="標楷體" w:eastAsia="標楷體" w:hAnsi="標楷體" w:hint="eastAsia"/>
          <w:color w:val="000000"/>
        </w:rPr>
        <w:t>42. 根據Steiner的整體規劃模型（Integrated Planning Model），下列何種不是主要步驟？</w:t>
      </w:r>
      <w:r w:rsidR="00882FD6" w:rsidRPr="00585897">
        <w:rPr>
          <w:rFonts w:ascii="標楷體" w:eastAsia="標楷體" w:hAnsi="標楷體" w:hint="eastAsia"/>
          <w:color w:val="000000"/>
        </w:rPr>
        <w:t xml:space="preserve"> </w:t>
      </w:r>
      <w:r w:rsidRPr="00585897">
        <w:rPr>
          <w:rFonts w:ascii="標楷體" w:eastAsia="標楷體" w:hAnsi="標楷體" w:hint="eastAsia"/>
          <w:color w:val="000000"/>
        </w:rPr>
        <w:t>(1) 規劃</w:t>
      </w:r>
      <w:r w:rsidR="00882FD6" w:rsidRPr="00585897">
        <w:rPr>
          <w:rFonts w:ascii="標楷體" w:eastAsia="標楷體" w:hAnsi="標楷體" w:hint="eastAsia"/>
          <w:color w:val="000000"/>
        </w:rPr>
        <w:t xml:space="preserve"> </w:t>
      </w:r>
      <w:r w:rsidRPr="00585897">
        <w:rPr>
          <w:rFonts w:ascii="標楷體" w:eastAsia="標楷體" w:hAnsi="標楷體" w:hint="eastAsia"/>
          <w:color w:val="000000"/>
        </w:rPr>
        <w:t>(2) 執行與檢討</w:t>
      </w:r>
      <w:r w:rsidR="00882FD6" w:rsidRPr="00585897">
        <w:rPr>
          <w:rFonts w:ascii="標楷體" w:eastAsia="標楷體" w:hAnsi="標楷體" w:hint="eastAsia"/>
          <w:color w:val="000000"/>
        </w:rPr>
        <w:t xml:space="preserve"> </w:t>
      </w:r>
      <w:r w:rsidRPr="00585897">
        <w:rPr>
          <w:rFonts w:ascii="標楷體" w:eastAsia="標楷體" w:hAnsi="標楷體" w:hint="eastAsia"/>
          <w:color w:val="000000"/>
        </w:rPr>
        <w:t>(3) 可行性測試</w:t>
      </w:r>
      <w:r w:rsidR="00882FD6" w:rsidRPr="00585897">
        <w:rPr>
          <w:rFonts w:ascii="標楷體" w:eastAsia="標楷體" w:hAnsi="標楷體" w:hint="eastAsia"/>
          <w:color w:val="000000"/>
        </w:rPr>
        <w:t xml:space="preserve"> </w:t>
      </w:r>
      <w:r w:rsidRPr="00585897">
        <w:rPr>
          <w:rFonts w:ascii="標楷體" w:eastAsia="標楷體" w:hAnsi="標楷體" w:hint="eastAsia"/>
          <w:color w:val="000000"/>
        </w:rPr>
        <w:t>(4) 前提</w:t>
      </w:r>
    </w:p>
    <w:p w:rsidR="00474A5F" w:rsidRPr="00585897" w:rsidRDefault="00474A5F" w:rsidP="00882FD6">
      <w:pPr>
        <w:spacing w:beforeLines="50" w:before="180"/>
        <w:ind w:left="864" w:hangingChars="360" w:hanging="864"/>
        <w:rPr>
          <w:rFonts w:ascii="標楷體" w:eastAsia="標楷體" w:hAnsi="標楷體"/>
          <w:color w:val="000000"/>
        </w:rPr>
      </w:pPr>
      <w:r w:rsidRPr="00585897">
        <w:rPr>
          <w:rFonts w:ascii="標楷體" w:eastAsia="標楷體" w:hAnsi="標楷體"/>
          <w:color w:val="000000"/>
        </w:rPr>
        <w:t xml:space="preserve">( </w:t>
      </w:r>
      <w:r w:rsidRPr="00585897">
        <w:rPr>
          <w:rFonts w:ascii="標楷體" w:eastAsia="標楷體" w:hAnsi="標楷體" w:hint="eastAsia"/>
          <w:color w:val="000000"/>
        </w:rPr>
        <w:t>4</w:t>
      </w:r>
      <w:r w:rsidRPr="00585897">
        <w:rPr>
          <w:rFonts w:ascii="標楷體" w:eastAsia="標楷體" w:hAnsi="標楷體"/>
          <w:color w:val="000000"/>
        </w:rPr>
        <w:t xml:space="preserve"> ) </w:t>
      </w:r>
      <w:r w:rsidRPr="00585897">
        <w:rPr>
          <w:rFonts w:ascii="標楷體" w:eastAsia="標楷體" w:hAnsi="標楷體" w:hint="eastAsia"/>
          <w:color w:val="000000"/>
        </w:rPr>
        <w:t>43. 發展情境就好像是_______一樣。 (1) 規劃</w:t>
      </w:r>
      <w:r w:rsidR="00882FD6" w:rsidRPr="00585897">
        <w:rPr>
          <w:rFonts w:ascii="標楷體" w:eastAsia="標楷體" w:hAnsi="標楷體" w:hint="eastAsia"/>
          <w:color w:val="000000"/>
        </w:rPr>
        <w:t xml:space="preserve"> </w:t>
      </w:r>
      <w:r w:rsidRPr="00585897">
        <w:rPr>
          <w:rFonts w:ascii="標楷體" w:eastAsia="標楷體" w:hAnsi="標楷體" w:hint="eastAsia"/>
          <w:color w:val="000000"/>
        </w:rPr>
        <w:t>(2) 考慮未來</w:t>
      </w:r>
      <w:r w:rsidR="00882FD6" w:rsidRPr="00585897">
        <w:rPr>
          <w:rFonts w:ascii="標楷體" w:eastAsia="標楷體" w:hAnsi="標楷體" w:hint="eastAsia"/>
          <w:color w:val="000000"/>
        </w:rPr>
        <w:t xml:space="preserve"> </w:t>
      </w:r>
      <w:r w:rsidRPr="00585897">
        <w:rPr>
          <w:rFonts w:ascii="標楷體" w:eastAsia="標楷體" w:hAnsi="標楷體" w:hint="eastAsia"/>
          <w:color w:val="000000"/>
        </w:rPr>
        <w:t>(3) 猜測未來有什麼變化</w:t>
      </w:r>
      <w:r w:rsidR="00882FD6" w:rsidRPr="00585897">
        <w:rPr>
          <w:rFonts w:ascii="標楷體" w:eastAsia="標楷體" w:hAnsi="標楷體" w:hint="eastAsia"/>
          <w:color w:val="000000"/>
        </w:rPr>
        <w:t xml:space="preserve"> </w:t>
      </w:r>
      <w:r w:rsidRPr="00585897">
        <w:rPr>
          <w:rFonts w:ascii="標楷體" w:eastAsia="標楷體" w:hAnsi="標楷體" w:hint="eastAsia"/>
          <w:color w:val="000000"/>
        </w:rPr>
        <w:t>(4) 權變規劃</w:t>
      </w:r>
      <w:r w:rsidR="00882FD6" w:rsidRPr="00585897">
        <w:rPr>
          <w:rFonts w:ascii="標楷體" w:eastAsia="標楷體" w:hAnsi="標楷體" w:hint="eastAsia"/>
          <w:color w:val="000000"/>
        </w:rPr>
        <w:t xml:space="preserve"> </w:t>
      </w:r>
    </w:p>
    <w:p w:rsidR="00474A5F" w:rsidRPr="00585897" w:rsidRDefault="00474A5F" w:rsidP="00882FD6">
      <w:pPr>
        <w:spacing w:beforeLines="50" w:before="180"/>
        <w:ind w:left="864" w:hangingChars="360" w:hanging="864"/>
        <w:rPr>
          <w:rFonts w:ascii="標楷體" w:eastAsia="標楷體" w:hAnsi="標楷體"/>
          <w:color w:val="000000"/>
        </w:rPr>
      </w:pPr>
      <w:r w:rsidRPr="00585897">
        <w:rPr>
          <w:rFonts w:ascii="標楷體" w:eastAsia="標楷體" w:hAnsi="標楷體"/>
          <w:color w:val="000000"/>
        </w:rPr>
        <w:t xml:space="preserve">( </w:t>
      </w:r>
      <w:r w:rsidRPr="00585897">
        <w:rPr>
          <w:rFonts w:ascii="標楷體" w:eastAsia="標楷體" w:hAnsi="標楷體" w:hint="eastAsia"/>
          <w:color w:val="000000"/>
        </w:rPr>
        <w:t>1</w:t>
      </w:r>
      <w:r w:rsidRPr="00585897">
        <w:rPr>
          <w:rFonts w:ascii="標楷體" w:eastAsia="標楷體" w:hAnsi="標楷體"/>
          <w:color w:val="000000"/>
        </w:rPr>
        <w:t xml:space="preserve"> ) </w:t>
      </w:r>
      <w:r w:rsidRPr="00585897">
        <w:rPr>
          <w:rFonts w:ascii="標楷體" w:eastAsia="標楷體" w:hAnsi="標楷體" w:hint="eastAsia"/>
          <w:color w:val="000000"/>
        </w:rPr>
        <w:t>44. 強調管理者的工作並沒有普遍的規則可循，管理者的任務就是在變動的環境中，找出最符合情境的行動方案，是下列那一種觀點？</w:t>
      </w:r>
      <w:r w:rsidR="00882FD6" w:rsidRPr="00585897">
        <w:rPr>
          <w:rFonts w:ascii="標楷體" w:eastAsia="標楷體" w:hAnsi="標楷體" w:hint="eastAsia"/>
          <w:color w:val="000000"/>
        </w:rPr>
        <w:t xml:space="preserve"> </w:t>
      </w:r>
      <w:r w:rsidRPr="00585897">
        <w:rPr>
          <w:rFonts w:ascii="標楷體" w:eastAsia="標楷體" w:hAnsi="標楷體" w:hint="eastAsia"/>
          <w:color w:val="000000"/>
        </w:rPr>
        <w:t>(1) 權變觀點</w:t>
      </w:r>
      <w:r w:rsidR="00882FD6" w:rsidRPr="00585897">
        <w:rPr>
          <w:rFonts w:ascii="標楷體" w:eastAsia="標楷體" w:hAnsi="標楷體" w:hint="eastAsia"/>
          <w:color w:val="000000"/>
        </w:rPr>
        <w:t xml:space="preserve"> </w:t>
      </w:r>
      <w:r w:rsidRPr="00585897">
        <w:rPr>
          <w:rFonts w:ascii="標楷體" w:eastAsia="標楷體" w:hAnsi="標楷體" w:hint="eastAsia"/>
          <w:color w:val="000000"/>
        </w:rPr>
        <w:t>(2) 人力資源觀點</w:t>
      </w:r>
      <w:r w:rsidR="00882FD6" w:rsidRPr="00585897">
        <w:rPr>
          <w:rFonts w:ascii="標楷體" w:eastAsia="標楷體" w:hAnsi="標楷體" w:hint="eastAsia"/>
          <w:color w:val="000000"/>
        </w:rPr>
        <w:t xml:space="preserve"> </w:t>
      </w:r>
      <w:r w:rsidRPr="00585897">
        <w:rPr>
          <w:rFonts w:ascii="標楷體" w:eastAsia="標楷體" w:hAnsi="標楷體" w:hint="eastAsia"/>
          <w:color w:val="000000"/>
        </w:rPr>
        <w:t>(3) 系統觀點</w:t>
      </w:r>
      <w:r w:rsidR="00882FD6" w:rsidRPr="00585897">
        <w:rPr>
          <w:rFonts w:ascii="標楷體" w:eastAsia="標楷體" w:hAnsi="標楷體" w:hint="eastAsia"/>
          <w:color w:val="000000"/>
        </w:rPr>
        <w:t xml:space="preserve"> </w:t>
      </w:r>
      <w:r w:rsidRPr="00585897">
        <w:rPr>
          <w:rFonts w:ascii="標楷體" w:eastAsia="標楷體" w:hAnsi="標楷體" w:hint="eastAsia"/>
          <w:color w:val="000000"/>
        </w:rPr>
        <w:t>(4) 程序觀點</w:t>
      </w:r>
    </w:p>
    <w:p w:rsidR="00474A5F" w:rsidRPr="00585897" w:rsidRDefault="00474A5F" w:rsidP="00882FD6">
      <w:pPr>
        <w:spacing w:beforeLines="50" w:before="180" w:line="400" w:lineRule="atLeast"/>
        <w:ind w:left="768" w:hangingChars="320" w:hanging="768"/>
        <w:rPr>
          <w:rFonts w:ascii="標楷體" w:eastAsia="標楷體" w:hAnsi="標楷體"/>
          <w:color w:val="000000"/>
        </w:rPr>
      </w:pPr>
      <w:r w:rsidRPr="00585897">
        <w:rPr>
          <w:rFonts w:ascii="標楷體" w:eastAsia="標楷體" w:hAnsi="標楷體"/>
          <w:color w:val="000000"/>
        </w:rPr>
        <w:t xml:space="preserve">( </w:t>
      </w:r>
      <w:r w:rsidRPr="00585897">
        <w:rPr>
          <w:rFonts w:ascii="標楷體" w:eastAsia="標楷體" w:hAnsi="標楷體" w:hint="eastAsia"/>
          <w:color w:val="000000"/>
        </w:rPr>
        <w:t>1</w:t>
      </w:r>
      <w:r w:rsidRPr="00585897">
        <w:rPr>
          <w:rFonts w:ascii="標楷體" w:eastAsia="標楷體" w:hAnsi="標楷體"/>
          <w:color w:val="000000"/>
        </w:rPr>
        <w:t xml:space="preserve"> ) </w:t>
      </w:r>
      <w:r w:rsidRPr="00585897">
        <w:rPr>
          <w:rFonts w:ascii="標楷體" w:eastAsia="標楷體" w:hAnsi="標楷體" w:hint="eastAsia"/>
          <w:color w:val="000000"/>
        </w:rPr>
        <w:t>45. 下列何種層次的策略決定的是組織每個事業單位在朝未來發展時所扮演的角色？</w:t>
      </w:r>
      <w:r w:rsidR="00882FD6" w:rsidRPr="00585897">
        <w:rPr>
          <w:rFonts w:ascii="標楷體" w:eastAsia="標楷體" w:hAnsi="標楷體" w:hint="eastAsia"/>
          <w:color w:val="000000"/>
        </w:rPr>
        <w:t xml:space="preserve"> </w:t>
      </w:r>
      <w:r w:rsidRPr="00585897">
        <w:rPr>
          <w:rFonts w:ascii="標楷體" w:eastAsia="標楷體" w:hAnsi="標楷體" w:hint="eastAsia"/>
          <w:color w:val="000000"/>
        </w:rPr>
        <w:t>(1)</w:t>
      </w:r>
      <w:r w:rsidRPr="00585897">
        <w:rPr>
          <w:rFonts w:ascii="標楷體" w:eastAsia="標楷體" w:hAnsi="標楷體"/>
          <w:color w:val="000000"/>
        </w:rPr>
        <w:t xml:space="preserve"> </w:t>
      </w:r>
      <w:r w:rsidRPr="00585897">
        <w:rPr>
          <w:rFonts w:ascii="標楷體" w:eastAsia="標楷體" w:hAnsi="標楷體" w:hint="eastAsia"/>
          <w:color w:val="000000"/>
        </w:rPr>
        <w:t>公司總體層次策略（</w:t>
      </w:r>
      <w:r w:rsidRPr="00585897">
        <w:rPr>
          <w:rFonts w:ascii="標楷體" w:eastAsia="標楷體" w:hAnsi="標楷體"/>
          <w:color w:val="000000"/>
        </w:rPr>
        <w:t>corporate-level strategy</w:t>
      </w:r>
      <w:r w:rsidRPr="00585897">
        <w:rPr>
          <w:rFonts w:ascii="標楷體" w:eastAsia="標楷體" w:hAnsi="標楷體" w:hint="eastAsia"/>
          <w:color w:val="000000"/>
        </w:rPr>
        <w:t>）</w:t>
      </w:r>
      <w:r w:rsidR="00882FD6" w:rsidRPr="00585897">
        <w:rPr>
          <w:rFonts w:ascii="標楷體" w:eastAsia="標楷體" w:hAnsi="標楷體" w:hint="eastAsia"/>
          <w:color w:val="000000"/>
        </w:rPr>
        <w:t xml:space="preserve"> </w:t>
      </w:r>
      <w:r w:rsidRPr="00585897">
        <w:rPr>
          <w:rFonts w:ascii="標楷體" w:eastAsia="標楷體" w:hAnsi="標楷體" w:hint="eastAsia"/>
          <w:color w:val="000000"/>
        </w:rPr>
        <w:t>(2)</w:t>
      </w:r>
      <w:r w:rsidRPr="00585897">
        <w:rPr>
          <w:rFonts w:ascii="標楷體" w:eastAsia="標楷體" w:hAnsi="標楷體"/>
          <w:color w:val="000000"/>
        </w:rPr>
        <w:t xml:space="preserve"> </w:t>
      </w:r>
      <w:r w:rsidRPr="00585897">
        <w:rPr>
          <w:rFonts w:ascii="標楷體" w:eastAsia="標楷體" w:hAnsi="標楷體" w:hint="eastAsia"/>
          <w:color w:val="000000"/>
        </w:rPr>
        <w:t>事業單位層次策略（</w:t>
      </w:r>
      <w:r w:rsidRPr="00585897">
        <w:rPr>
          <w:rFonts w:ascii="標楷體" w:eastAsia="標楷體" w:hAnsi="標楷體"/>
          <w:color w:val="000000"/>
        </w:rPr>
        <w:t>business-level strategy</w:t>
      </w:r>
      <w:r w:rsidRPr="00585897">
        <w:rPr>
          <w:rFonts w:ascii="標楷體" w:eastAsia="標楷體" w:hAnsi="標楷體" w:hint="eastAsia"/>
          <w:color w:val="000000"/>
        </w:rPr>
        <w:t>）</w:t>
      </w:r>
      <w:r w:rsidR="00882FD6" w:rsidRPr="00585897">
        <w:rPr>
          <w:rFonts w:ascii="標楷體" w:eastAsia="標楷體" w:hAnsi="標楷體" w:hint="eastAsia"/>
          <w:color w:val="000000"/>
        </w:rPr>
        <w:t xml:space="preserve"> </w:t>
      </w:r>
      <w:r w:rsidRPr="00585897">
        <w:rPr>
          <w:rFonts w:ascii="標楷體" w:eastAsia="標楷體" w:hAnsi="標楷體" w:hint="eastAsia"/>
          <w:color w:val="000000"/>
        </w:rPr>
        <w:t>(3)</w:t>
      </w:r>
      <w:r w:rsidRPr="00585897">
        <w:rPr>
          <w:rFonts w:ascii="標楷體" w:eastAsia="標楷體" w:hAnsi="標楷體"/>
          <w:color w:val="000000"/>
        </w:rPr>
        <w:t xml:space="preserve"> </w:t>
      </w:r>
      <w:r w:rsidRPr="00585897">
        <w:rPr>
          <w:rFonts w:ascii="標楷體" w:eastAsia="標楷體" w:hAnsi="標楷體" w:hint="eastAsia"/>
          <w:color w:val="000000"/>
        </w:rPr>
        <w:t>管理層次（</w:t>
      </w:r>
      <w:r w:rsidRPr="00585897">
        <w:rPr>
          <w:rFonts w:ascii="標楷體" w:eastAsia="標楷體" w:hAnsi="標楷體"/>
          <w:color w:val="000000"/>
        </w:rPr>
        <w:t>management-level strategy</w:t>
      </w:r>
      <w:r w:rsidRPr="00585897">
        <w:rPr>
          <w:rFonts w:ascii="標楷體" w:eastAsia="標楷體" w:hAnsi="標楷體" w:hint="eastAsia"/>
          <w:color w:val="000000"/>
        </w:rPr>
        <w:t>）</w:t>
      </w:r>
      <w:r w:rsidR="00882FD6" w:rsidRPr="00585897">
        <w:rPr>
          <w:rFonts w:ascii="標楷體" w:eastAsia="標楷體" w:hAnsi="標楷體" w:hint="eastAsia"/>
          <w:color w:val="000000"/>
        </w:rPr>
        <w:t xml:space="preserve"> </w:t>
      </w:r>
      <w:r w:rsidRPr="00585897">
        <w:rPr>
          <w:rFonts w:ascii="標楷體" w:eastAsia="標楷體" w:hAnsi="標楷體" w:hint="eastAsia"/>
          <w:color w:val="000000"/>
        </w:rPr>
        <w:t>(4)</w:t>
      </w:r>
      <w:r w:rsidRPr="00585897">
        <w:rPr>
          <w:rFonts w:ascii="標楷體" w:eastAsia="標楷體" w:hAnsi="標楷體"/>
          <w:color w:val="000000"/>
        </w:rPr>
        <w:t xml:space="preserve"> </w:t>
      </w:r>
      <w:r w:rsidRPr="00585897">
        <w:rPr>
          <w:rFonts w:ascii="標楷體" w:eastAsia="標楷體" w:hAnsi="標楷體" w:hint="eastAsia"/>
          <w:color w:val="000000"/>
        </w:rPr>
        <w:t>功能層次（</w:t>
      </w:r>
      <w:r w:rsidRPr="00585897">
        <w:rPr>
          <w:rFonts w:ascii="標楷體" w:eastAsia="標楷體" w:hAnsi="標楷體"/>
          <w:color w:val="000000"/>
        </w:rPr>
        <w:t>functional-level strategy</w:t>
      </w:r>
      <w:r w:rsidRPr="00585897">
        <w:rPr>
          <w:rFonts w:ascii="標楷體" w:eastAsia="標楷體" w:hAnsi="標楷體" w:hint="eastAsia"/>
          <w:color w:val="000000"/>
        </w:rPr>
        <w:t>）</w:t>
      </w:r>
    </w:p>
    <w:p w:rsidR="00474A5F" w:rsidRPr="00585897" w:rsidRDefault="00474A5F" w:rsidP="00882FD6">
      <w:pPr>
        <w:spacing w:beforeLines="50" w:before="180"/>
        <w:ind w:left="768" w:hangingChars="320" w:hanging="768"/>
        <w:rPr>
          <w:rFonts w:ascii="標楷體" w:eastAsia="標楷體" w:hAnsi="標楷體"/>
          <w:color w:val="000000"/>
        </w:rPr>
      </w:pPr>
      <w:r w:rsidRPr="00585897">
        <w:rPr>
          <w:rFonts w:ascii="標楷體" w:eastAsia="標楷體" w:hAnsi="標楷體"/>
          <w:color w:val="000000"/>
        </w:rPr>
        <w:t xml:space="preserve">( </w:t>
      </w:r>
      <w:r w:rsidRPr="00585897">
        <w:rPr>
          <w:rFonts w:ascii="標楷體" w:eastAsia="標楷體" w:hAnsi="標楷體" w:hint="eastAsia"/>
          <w:color w:val="000000"/>
        </w:rPr>
        <w:t>2</w:t>
      </w:r>
      <w:r w:rsidRPr="00585897">
        <w:rPr>
          <w:rFonts w:ascii="標楷體" w:eastAsia="標楷體" w:hAnsi="標楷體"/>
          <w:color w:val="000000"/>
        </w:rPr>
        <w:t xml:space="preserve"> ) </w:t>
      </w:r>
      <w:r w:rsidRPr="00585897">
        <w:rPr>
          <w:rFonts w:ascii="標楷體" w:eastAsia="標楷體" w:hAnsi="標楷體" w:hint="eastAsia"/>
          <w:color w:val="000000"/>
        </w:rPr>
        <w:t>46. 在多角化公司的策略層級中，「競爭策略」是屬於那一層級的策略：</w:t>
      </w:r>
      <w:r w:rsidR="00882FD6" w:rsidRPr="00585897">
        <w:rPr>
          <w:rFonts w:ascii="標楷體" w:eastAsia="標楷體" w:hAnsi="標楷體" w:hint="eastAsia"/>
          <w:color w:val="000000"/>
        </w:rPr>
        <w:t xml:space="preserve"> </w:t>
      </w:r>
      <w:r w:rsidRPr="00585897">
        <w:rPr>
          <w:rFonts w:ascii="標楷體" w:eastAsia="標楷體" w:hAnsi="標楷體"/>
          <w:color w:val="000000"/>
        </w:rPr>
        <w:t>(</w:t>
      </w:r>
      <w:r w:rsidRPr="00585897">
        <w:rPr>
          <w:rFonts w:ascii="標楷體" w:eastAsia="標楷體" w:hAnsi="標楷體" w:hint="eastAsia"/>
          <w:color w:val="000000"/>
        </w:rPr>
        <w:t>1</w:t>
      </w:r>
      <w:r w:rsidRPr="00585897">
        <w:rPr>
          <w:rFonts w:ascii="標楷體" w:eastAsia="標楷體" w:hAnsi="標楷體"/>
          <w:color w:val="000000"/>
        </w:rPr>
        <w:t>)</w:t>
      </w:r>
      <w:r w:rsidRPr="00585897">
        <w:rPr>
          <w:rFonts w:ascii="標楷體" w:eastAsia="標楷體" w:hAnsi="標楷體" w:hint="eastAsia"/>
          <w:color w:val="000000"/>
        </w:rPr>
        <w:t xml:space="preserve"> 公司層級</w:t>
      </w:r>
      <w:r w:rsidR="00882FD6" w:rsidRPr="00585897">
        <w:rPr>
          <w:rFonts w:ascii="標楷體" w:eastAsia="標楷體" w:hAnsi="標楷體" w:hint="eastAsia"/>
          <w:color w:val="000000"/>
        </w:rPr>
        <w:t xml:space="preserve"> </w:t>
      </w:r>
      <w:r w:rsidRPr="00585897">
        <w:rPr>
          <w:rFonts w:ascii="標楷體" w:eastAsia="標楷體" w:hAnsi="標楷體"/>
          <w:color w:val="000000"/>
        </w:rPr>
        <w:t>(</w:t>
      </w:r>
      <w:r w:rsidRPr="00585897">
        <w:rPr>
          <w:rFonts w:ascii="標楷體" w:eastAsia="標楷體" w:hAnsi="標楷體" w:hint="eastAsia"/>
          <w:color w:val="000000"/>
        </w:rPr>
        <w:t>2</w:t>
      </w:r>
      <w:r w:rsidRPr="00585897">
        <w:rPr>
          <w:rFonts w:ascii="標楷體" w:eastAsia="標楷體" w:hAnsi="標楷體"/>
          <w:color w:val="000000"/>
        </w:rPr>
        <w:t>)</w:t>
      </w:r>
      <w:r w:rsidRPr="00585897">
        <w:rPr>
          <w:rFonts w:ascii="標楷體" w:eastAsia="標楷體" w:hAnsi="標楷體" w:hint="eastAsia"/>
          <w:color w:val="000000"/>
        </w:rPr>
        <w:t xml:space="preserve"> 事業部層級</w:t>
      </w:r>
      <w:r w:rsidR="00882FD6" w:rsidRPr="00585897">
        <w:rPr>
          <w:rFonts w:ascii="標楷體" w:eastAsia="標楷體" w:hAnsi="標楷體" w:hint="eastAsia"/>
          <w:color w:val="000000"/>
        </w:rPr>
        <w:t xml:space="preserve"> </w:t>
      </w:r>
      <w:r w:rsidRPr="00585897">
        <w:rPr>
          <w:rFonts w:ascii="標楷體" w:eastAsia="標楷體" w:hAnsi="標楷體"/>
          <w:color w:val="000000"/>
        </w:rPr>
        <w:t>(</w:t>
      </w:r>
      <w:r w:rsidRPr="00585897">
        <w:rPr>
          <w:rFonts w:ascii="標楷體" w:eastAsia="標楷體" w:hAnsi="標楷體" w:hint="eastAsia"/>
          <w:color w:val="000000"/>
        </w:rPr>
        <w:t>3</w:t>
      </w:r>
      <w:r w:rsidRPr="00585897">
        <w:rPr>
          <w:rFonts w:ascii="標楷體" w:eastAsia="標楷體" w:hAnsi="標楷體"/>
          <w:color w:val="000000"/>
        </w:rPr>
        <w:t>)</w:t>
      </w:r>
      <w:r w:rsidRPr="00585897">
        <w:rPr>
          <w:rFonts w:ascii="標楷體" w:eastAsia="標楷體" w:hAnsi="標楷體" w:hint="eastAsia"/>
          <w:color w:val="000000"/>
        </w:rPr>
        <w:t xml:space="preserve"> 功能層級</w:t>
      </w:r>
      <w:r w:rsidR="00882FD6" w:rsidRPr="00585897">
        <w:rPr>
          <w:rFonts w:ascii="標楷體" w:eastAsia="標楷體" w:hAnsi="標楷體" w:hint="eastAsia"/>
          <w:color w:val="000000"/>
        </w:rPr>
        <w:t xml:space="preserve"> </w:t>
      </w:r>
      <w:r w:rsidRPr="00585897">
        <w:rPr>
          <w:rFonts w:ascii="標楷體" w:eastAsia="標楷體" w:hAnsi="標楷體"/>
          <w:color w:val="000000"/>
        </w:rPr>
        <w:t>(</w:t>
      </w:r>
      <w:r w:rsidRPr="00585897">
        <w:rPr>
          <w:rFonts w:ascii="標楷體" w:eastAsia="標楷體" w:hAnsi="標楷體" w:hint="eastAsia"/>
          <w:color w:val="000000"/>
        </w:rPr>
        <w:t>4</w:t>
      </w:r>
      <w:r w:rsidRPr="00585897">
        <w:rPr>
          <w:rFonts w:ascii="標楷體" w:eastAsia="標楷體" w:hAnsi="標楷體"/>
          <w:color w:val="000000"/>
        </w:rPr>
        <w:t>)</w:t>
      </w:r>
      <w:r w:rsidRPr="00585897">
        <w:rPr>
          <w:rFonts w:ascii="標楷體" w:eastAsia="標楷體" w:hAnsi="標楷體" w:hint="eastAsia"/>
          <w:color w:val="000000"/>
        </w:rPr>
        <w:t xml:space="preserve"> 總公司層級</w:t>
      </w:r>
    </w:p>
    <w:p w:rsidR="00474A5F" w:rsidRPr="00585897" w:rsidRDefault="00474A5F" w:rsidP="00882FD6">
      <w:pPr>
        <w:spacing w:beforeLines="50" w:before="180"/>
        <w:ind w:left="768" w:hangingChars="320" w:hanging="768"/>
        <w:rPr>
          <w:rFonts w:ascii="標楷體" w:eastAsia="標楷體" w:hAnsi="標楷體"/>
          <w:color w:val="000000"/>
        </w:rPr>
      </w:pPr>
      <w:r w:rsidRPr="00585897">
        <w:rPr>
          <w:rFonts w:ascii="標楷體" w:eastAsia="標楷體" w:hAnsi="標楷體"/>
          <w:color w:val="000000"/>
        </w:rPr>
        <w:t xml:space="preserve">( </w:t>
      </w:r>
      <w:r w:rsidRPr="00585897">
        <w:rPr>
          <w:rFonts w:ascii="標楷體" w:eastAsia="標楷體" w:hAnsi="標楷體" w:hint="eastAsia"/>
          <w:color w:val="000000"/>
        </w:rPr>
        <w:t>3</w:t>
      </w:r>
      <w:r w:rsidRPr="00585897">
        <w:rPr>
          <w:rFonts w:ascii="標楷體" w:eastAsia="標楷體" w:hAnsi="標楷體"/>
          <w:color w:val="000000"/>
        </w:rPr>
        <w:t xml:space="preserve"> ) </w:t>
      </w:r>
      <w:r w:rsidRPr="00585897">
        <w:rPr>
          <w:rFonts w:ascii="標楷體" w:eastAsia="標楷體" w:hAnsi="標楷體" w:hint="eastAsia"/>
          <w:color w:val="000000"/>
        </w:rPr>
        <w:t>47. 產品生命週期中，產品價格開始降低的現象最可能發生在那一期？</w:t>
      </w:r>
      <w:r w:rsidR="00882FD6" w:rsidRPr="00585897">
        <w:rPr>
          <w:rFonts w:ascii="標楷體" w:eastAsia="標楷體" w:hAnsi="標楷體" w:hint="eastAsia"/>
          <w:color w:val="000000"/>
        </w:rPr>
        <w:t xml:space="preserve"> </w:t>
      </w:r>
      <w:r w:rsidRPr="00585897">
        <w:rPr>
          <w:rFonts w:ascii="標楷體" w:eastAsia="標楷體" w:hAnsi="標楷體" w:hint="eastAsia"/>
          <w:color w:val="000000"/>
        </w:rPr>
        <w:t>(1)</w:t>
      </w:r>
      <w:r w:rsidRPr="00585897">
        <w:rPr>
          <w:rFonts w:ascii="標楷體" w:eastAsia="標楷體" w:hAnsi="標楷體"/>
          <w:color w:val="000000"/>
        </w:rPr>
        <w:t xml:space="preserve"> </w:t>
      </w:r>
      <w:r w:rsidRPr="00585897">
        <w:rPr>
          <w:rFonts w:ascii="標楷體" w:eastAsia="標楷體" w:hAnsi="標楷體" w:hint="eastAsia"/>
          <w:color w:val="000000"/>
        </w:rPr>
        <w:t>導入期</w:t>
      </w:r>
      <w:r w:rsidR="00882FD6" w:rsidRPr="00585897">
        <w:rPr>
          <w:rFonts w:ascii="標楷體" w:eastAsia="標楷體" w:hAnsi="標楷體" w:hint="eastAsia"/>
          <w:color w:val="000000"/>
        </w:rPr>
        <w:t xml:space="preserve"> </w:t>
      </w:r>
      <w:r w:rsidRPr="00585897">
        <w:rPr>
          <w:rFonts w:ascii="標楷體" w:eastAsia="標楷體" w:hAnsi="標楷體" w:hint="eastAsia"/>
          <w:color w:val="000000"/>
        </w:rPr>
        <w:t>(2)</w:t>
      </w:r>
      <w:r w:rsidRPr="00585897">
        <w:rPr>
          <w:rFonts w:ascii="標楷體" w:eastAsia="標楷體" w:hAnsi="標楷體"/>
          <w:color w:val="000000"/>
        </w:rPr>
        <w:t xml:space="preserve"> </w:t>
      </w:r>
      <w:r w:rsidRPr="00585897">
        <w:rPr>
          <w:rFonts w:ascii="標楷體" w:eastAsia="標楷體" w:hAnsi="標楷體" w:hint="eastAsia"/>
          <w:color w:val="000000"/>
        </w:rPr>
        <w:t>成長期</w:t>
      </w:r>
      <w:r w:rsidR="00882FD6" w:rsidRPr="00585897">
        <w:rPr>
          <w:rFonts w:ascii="標楷體" w:eastAsia="標楷體" w:hAnsi="標楷體" w:hint="eastAsia"/>
          <w:color w:val="000000"/>
        </w:rPr>
        <w:t xml:space="preserve"> </w:t>
      </w:r>
      <w:r w:rsidRPr="00585897">
        <w:rPr>
          <w:rFonts w:ascii="標楷體" w:eastAsia="標楷體" w:hAnsi="標楷體" w:hint="eastAsia"/>
          <w:color w:val="000000"/>
        </w:rPr>
        <w:t>(3)</w:t>
      </w:r>
      <w:r w:rsidRPr="00585897">
        <w:rPr>
          <w:rFonts w:ascii="標楷體" w:eastAsia="標楷體" w:hAnsi="標楷體"/>
          <w:color w:val="000000"/>
        </w:rPr>
        <w:t xml:space="preserve"> </w:t>
      </w:r>
      <w:r w:rsidRPr="00585897">
        <w:rPr>
          <w:rFonts w:ascii="標楷體" w:eastAsia="標楷體" w:hAnsi="標楷體" w:hint="eastAsia"/>
          <w:color w:val="000000"/>
        </w:rPr>
        <w:t>成熟期</w:t>
      </w:r>
      <w:r w:rsidR="00882FD6" w:rsidRPr="00585897">
        <w:rPr>
          <w:rFonts w:ascii="標楷體" w:eastAsia="標楷體" w:hAnsi="標楷體" w:hint="eastAsia"/>
          <w:color w:val="000000"/>
        </w:rPr>
        <w:t xml:space="preserve"> </w:t>
      </w:r>
      <w:r w:rsidRPr="00585897">
        <w:rPr>
          <w:rFonts w:ascii="標楷體" w:eastAsia="標楷體" w:hAnsi="標楷體" w:hint="eastAsia"/>
          <w:color w:val="000000"/>
        </w:rPr>
        <w:t>(4)</w:t>
      </w:r>
      <w:r w:rsidRPr="00585897">
        <w:rPr>
          <w:rFonts w:ascii="標楷體" w:eastAsia="標楷體" w:hAnsi="標楷體"/>
          <w:color w:val="000000"/>
        </w:rPr>
        <w:t xml:space="preserve"> </w:t>
      </w:r>
      <w:r w:rsidRPr="00585897">
        <w:rPr>
          <w:rFonts w:ascii="標楷體" w:eastAsia="標楷體" w:hAnsi="標楷體" w:hint="eastAsia"/>
          <w:color w:val="000000"/>
        </w:rPr>
        <w:t>衰退期</w:t>
      </w:r>
    </w:p>
    <w:p w:rsidR="00474A5F" w:rsidRPr="00585897" w:rsidRDefault="00474A5F" w:rsidP="00882FD6">
      <w:pPr>
        <w:spacing w:beforeLines="50" w:before="180"/>
        <w:ind w:left="768" w:hangingChars="320" w:hanging="768"/>
        <w:rPr>
          <w:rFonts w:ascii="標楷體" w:eastAsia="標楷體" w:hAnsi="標楷體"/>
          <w:color w:val="000000"/>
        </w:rPr>
      </w:pPr>
      <w:r w:rsidRPr="00585897">
        <w:rPr>
          <w:rFonts w:ascii="標楷體" w:eastAsia="標楷體" w:hAnsi="標楷體"/>
          <w:color w:val="000000"/>
        </w:rPr>
        <w:t xml:space="preserve">( </w:t>
      </w:r>
      <w:r w:rsidRPr="00585897">
        <w:rPr>
          <w:rFonts w:ascii="標楷體" w:eastAsia="標楷體" w:hAnsi="標楷體" w:hint="eastAsia"/>
          <w:color w:val="000000"/>
        </w:rPr>
        <w:t>3</w:t>
      </w:r>
      <w:r w:rsidRPr="00585897">
        <w:rPr>
          <w:rFonts w:ascii="標楷體" w:eastAsia="標楷體" w:hAnsi="標楷體"/>
          <w:color w:val="000000"/>
        </w:rPr>
        <w:t xml:space="preserve"> ) </w:t>
      </w:r>
      <w:r w:rsidRPr="00585897">
        <w:rPr>
          <w:rFonts w:ascii="標楷體" w:eastAsia="標楷體" w:hAnsi="標楷體" w:hint="eastAsia"/>
          <w:color w:val="000000"/>
        </w:rPr>
        <w:t>48. 通常在產品生命週期的哪一個時期競爭者最多？</w:t>
      </w:r>
      <w:r w:rsidR="00882FD6" w:rsidRPr="00585897">
        <w:rPr>
          <w:rFonts w:ascii="標楷體" w:eastAsia="標楷體" w:hAnsi="標楷體" w:hint="eastAsia"/>
          <w:color w:val="000000"/>
        </w:rPr>
        <w:t xml:space="preserve"> </w:t>
      </w:r>
      <w:r w:rsidRPr="00585897">
        <w:rPr>
          <w:rFonts w:ascii="標楷體" w:eastAsia="標楷體" w:hAnsi="標楷體" w:hint="eastAsia"/>
          <w:color w:val="000000"/>
        </w:rPr>
        <w:t>(1) 導入期</w:t>
      </w:r>
      <w:r w:rsidR="00882FD6" w:rsidRPr="00585897">
        <w:rPr>
          <w:rFonts w:ascii="標楷體" w:eastAsia="標楷體" w:hAnsi="標楷體" w:hint="eastAsia"/>
          <w:color w:val="000000"/>
        </w:rPr>
        <w:t xml:space="preserve"> </w:t>
      </w:r>
      <w:r w:rsidRPr="00585897">
        <w:rPr>
          <w:rFonts w:ascii="標楷體" w:eastAsia="標楷體" w:hAnsi="標楷體" w:hint="eastAsia"/>
          <w:color w:val="000000"/>
        </w:rPr>
        <w:t>(2) 成長期</w:t>
      </w:r>
      <w:r w:rsidR="00882FD6" w:rsidRPr="00585897">
        <w:rPr>
          <w:rFonts w:ascii="標楷體" w:eastAsia="標楷體" w:hAnsi="標楷體" w:hint="eastAsia"/>
          <w:color w:val="000000"/>
        </w:rPr>
        <w:t xml:space="preserve"> </w:t>
      </w:r>
      <w:r w:rsidRPr="00585897">
        <w:rPr>
          <w:rFonts w:ascii="標楷體" w:eastAsia="標楷體" w:hAnsi="標楷體" w:hint="eastAsia"/>
          <w:color w:val="000000"/>
        </w:rPr>
        <w:t>(3) 成熟期</w:t>
      </w:r>
      <w:r w:rsidR="00882FD6" w:rsidRPr="00585897">
        <w:rPr>
          <w:rFonts w:ascii="標楷體" w:eastAsia="標楷體" w:hAnsi="標楷體" w:hint="eastAsia"/>
          <w:color w:val="000000"/>
        </w:rPr>
        <w:t xml:space="preserve"> </w:t>
      </w:r>
      <w:r w:rsidRPr="00585897">
        <w:rPr>
          <w:rFonts w:ascii="標楷體" w:eastAsia="標楷體" w:hAnsi="標楷體" w:hint="eastAsia"/>
          <w:color w:val="000000"/>
        </w:rPr>
        <w:t>(4) 衰退期</w:t>
      </w:r>
    </w:p>
    <w:p w:rsidR="00474A5F" w:rsidRPr="00585897" w:rsidRDefault="00474A5F" w:rsidP="00882FD6">
      <w:pPr>
        <w:spacing w:beforeLines="50" w:before="180"/>
        <w:ind w:left="768" w:hangingChars="320" w:hanging="768"/>
        <w:rPr>
          <w:rFonts w:ascii="標楷體" w:eastAsia="標楷體" w:hAnsi="標楷體"/>
          <w:color w:val="000000"/>
        </w:rPr>
      </w:pPr>
      <w:r w:rsidRPr="00585897">
        <w:rPr>
          <w:rFonts w:ascii="標楷體" w:eastAsia="標楷體" w:hAnsi="標楷體"/>
          <w:color w:val="000000"/>
        </w:rPr>
        <w:t xml:space="preserve">( </w:t>
      </w:r>
      <w:r w:rsidRPr="00585897">
        <w:rPr>
          <w:rFonts w:ascii="標楷體" w:eastAsia="標楷體" w:hAnsi="標楷體" w:hint="eastAsia"/>
          <w:color w:val="000000"/>
        </w:rPr>
        <w:t>2</w:t>
      </w:r>
      <w:r w:rsidRPr="00585897">
        <w:rPr>
          <w:rFonts w:ascii="標楷體" w:eastAsia="標楷體" w:hAnsi="標楷體"/>
          <w:color w:val="000000"/>
        </w:rPr>
        <w:t xml:space="preserve"> ) </w:t>
      </w:r>
      <w:r w:rsidRPr="00585897">
        <w:rPr>
          <w:rFonts w:ascii="標楷體" w:eastAsia="標楷體" w:hAnsi="標楷體" w:hint="eastAsia"/>
          <w:color w:val="000000"/>
        </w:rPr>
        <w:t>49. 當企業所屬產業成長速度減緩，市場漸趨飽和而達成熟期，開拓新市場與新產品的成本過高，此時企業適合採取何種策略？</w:t>
      </w:r>
      <w:r w:rsidRPr="00585897">
        <w:rPr>
          <w:rFonts w:ascii="標楷體" w:eastAsia="標楷體" w:hAnsi="標楷體"/>
          <w:color w:val="000000"/>
        </w:rPr>
        <w:t xml:space="preserve"> </w:t>
      </w:r>
      <w:r w:rsidRPr="00585897">
        <w:rPr>
          <w:rFonts w:ascii="標楷體" w:eastAsia="標楷體" w:hAnsi="標楷體" w:hint="eastAsia"/>
          <w:color w:val="000000"/>
        </w:rPr>
        <w:t>(1) 成長策略</w:t>
      </w:r>
      <w:r w:rsidR="00882FD6" w:rsidRPr="00585897">
        <w:rPr>
          <w:rFonts w:ascii="標楷體" w:eastAsia="標楷體" w:hAnsi="標楷體" w:hint="eastAsia"/>
          <w:color w:val="000000"/>
        </w:rPr>
        <w:t xml:space="preserve"> </w:t>
      </w:r>
      <w:r w:rsidRPr="00585897">
        <w:rPr>
          <w:rFonts w:ascii="標楷體" w:eastAsia="標楷體" w:hAnsi="標楷體" w:hint="eastAsia"/>
          <w:color w:val="000000"/>
        </w:rPr>
        <w:t>(2) 穩定策略</w:t>
      </w:r>
      <w:r w:rsidR="00882FD6" w:rsidRPr="00585897">
        <w:rPr>
          <w:rFonts w:ascii="標楷體" w:eastAsia="標楷體" w:hAnsi="標楷體" w:hint="eastAsia"/>
          <w:color w:val="000000"/>
        </w:rPr>
        <w:t xml:space="preserve"> </w:t>
      </w:r>
      <w:r w:rsidRPr="00585897">
        <w:rPr>
          <w:rFonts w:ascii="標楷體" w:eastAsia="標楷體" w:hAnsi="標楷體" w:hint="eastAsia"/>
          <w:color w:val="000000"/>
        </w:rPr>
        <w:t>(3) 縮減策略</w:t>
      </w:r>
      <w:r w:rsidR="00882FD6" w:rsidRPr="00585897">
        <w:rPr>
          <w:rFonts w:ascii="標楷體" w:eastAsia="標楷體" w:hAnsi="標楷體" w:hint="eastAsia"/>
          <w:color w:val="000000"/>
        </w:rPr>
        <w:t xml:space="preserve"> </w:t>
      </w:r>
      <w:r w:rsidRPr="00585897">
        <w:rPr>
          <w:rFonts w:ascii="標楷體" w:eastAsia="標楷體" w:hAnsi="標楷體" w:hint="eastAsia"/>
          <w:color w:val="000000"/>
        </w:rPr>
        <w:t>(4) 混合策略</w:t>
      </w:r>
    </w:p>
    <w:p w:rsidR="00474A5F" w:rsidRPr="00474A5F" w:rsidRDefault="00474A5F" w:rsidP="00882FD6">
      <w:pPr>
        <w:spacing w:beforeLines="50" w:before="180"/>
        <w:ind w:left="768" w:hangingChars="320" w:hanging="768"/>
        <w:rPr>
          <w:rFonts w:ascii="標楷體" w:eastAsia="標楷體" w:hAnsi="標楷體"/>
          <w:color w:val="000000"/>
        </w:rPr>
      </w:pPr>
      <w:r w:rsidRPr="00585897">
        <w:rPr>
          <w:rFonts w:ascii="標楷體" w:eastAsia="標楷體" w:hAnsi="標楷體"/>
          <w:color w:val="000000"/>
        </w:rPr>
        <w:t xml:space="preserve">( </w:t>
      </w:r>
      <w:r w:rsidRPr="00585897">
        <w:rPr>
          <w:rFonts w:ascii="標楷體" w:eastAsia="標楷體" w:hAnsi="標楷體" w:hint="eastAsia"/>
          <w:color w:val="000000"/>
        </w:rPr>
        <w:t>2</w:t>
      </w:r>
      <w:r w:rsidRPr="00585897">
        <w:rPr>
          <w:rFonts w:ascii="標楷體" w:eastAsia="標楷體" w:hAnsi="標楷體"/>
          <w:color w:val="000000"/>
        </w:rPr>
        <w:t xml:space="preserve"> ) </w:t>
      </w:r>
      <w:r w:rsidRPr="00585897">
        <w:rPr>
          <w:rFonts w:ascii="標楷體" w:eastAsia="標楷體" w:hAnsi="標楷體" w:hint="eastAsia"/>
          <w:color w:val="000000"/>
        </w:rPr>
        <w:t>50. 波特</w:t>
      </w:r>
      <w:r w:rsidRPr="00585897">
        <w:rPr>
          <w:rFonts w:ascii="標楷體" w:eastAsia="標楷體" w:hAnsi="標楷體"/>
          <w:color w:val="000000"/>
        </w:rPr>
        <w:t>(Michael E. Porter)</w:t>
      </w:r>
      <w:r w:rsidRPr="00585897">
        <w:rPr>
          <w:rFonts w:ascii="標楷體" w:eastAsia="標楷體" w:hAnsi="標楷體" w:hint="eastAsia"/>
          <w:color w:val="000000"/>
        </w:rPr>
        <w:t>所提出的五力模式</w:t>
      </w:r>
      <w:r w:rsidRPr="00585897">
        <w:rPr>
          <w:rFonts w:ascii="標楷體" w:eastAsia="標楷體" w:hAnsi="標楷體"/>
          <w:color w:val="000000"/>
        </w:rPr>
        <w:t>(Five Force Model)</w:t>
      </w:r>
      <w:r w:rsidRPr="00585897">
        <w:rPr>
          <w:rFonts w:ascii="標楷體" w:eastAsia="標楷體" w:hAnsi="標楷體" w:hint="eastAsia"/>
          <w:color w:val="000000"/>
        </w:rPr>
        <w:t>不包含下列何者？</w:t>
      </w:r>
      <w:r w:rsidR="00882FD6" w:rsidRPr="00585897">
        <w:rPr>
          <w:rFonts w:ascii="標楷體" w:eastAsia="標楷體" w:hAnsi="標楷體" w:hint="eastAsia"/>
          <w:color w:val="000000"/>
        </w:rPr>
        <w:t xml:space="preserve"> </w:t>
      </w:r>
      <w:r w:rsidRPr="00585897">
        <w:rPr>
          <w:rFonts w:ascii="標楷體" w:eastAsia="標楷體" w:hAnsi="標楷體" w:hint="eastAsia"/>
          <w:color w:val="000000"/>
        </w:rPr>
        <w:t>(1) 供應商的議價能力</w:t>
      </w:r>
      <w:r w:rsidR="00882FD6" w:rsidRPr="00585897">
        <w:rPr>
          <w:rFonts w:ascii="標楷體" w:eastAsia="標楷體" w:hAnsi="標楷體" w:hint="eastAsia"/>
          <w:color w:val="000000"/>
        </w:rPr>
        <w:t xml:space="preserve"> </w:t>
      </w:r>
      <w:r w:rsidRPr="00585897">
        <w:rPr>
          <w:rFonts w:ascii="標楷體" w:eastAsia="標楷體" w:hAnsi="標楷體" w:hint="eastAsia"/>
          <w:color w:val="000000"/>
        </w:rPr>
        <w:t>(2) 互補性商品的威脅</w:t>
      </w:r>
      <w:r w:rsidR="00882FD6" w:rsidRPr="00585897">
        <w:rPr>
          <w:rFonts w:ascii="標楷體" w:eastAsia="標楷體" w:hAnsi="標楷體" w:hint="eastAsia"/>
          <w:color w:val="000000"/>
        </w:rPr>
        <w:t xml:space="preserve"> </w:t>
      </w:r>
      <w:r w:rsidRPr="00585897">
        <w:rPr>
          <w:rFonts w:ascii="標楷體" w:eastAsia="標楷體" w:hAnsi="標楷體" w:hint="eastAsia"/>
          <w:color w:val="000000"/>
        </w:rPr>
        <w:t>(3) 新進入者的威脅</w:t>
      </w:r>
      <w:r w:rsidR="00882FD6" w:rsidRPr="00585897">
        <w:rPr>
          <w:rFonts w:ascii="標楷體" w:eastAsia="標楷體" w:hAnsi="標楷體" w:hint="eastAsia"/>
          <w:color w:val="000000"/>
        </w:rPr>
        <w:t xml:space="preserve"> </w:t>
      </w:r>
      <w:r w:rsidRPr="00585897">
        <w:rPr>
          <w:rFonts w:ascii="標楷體" w:eastAsia="標楷體" w:hAnsi="標楷體" w:hint="eastAsia"/>
          <w:color w:val="000000"/>
        </w:rPr>
        <w:t>(4) 購買者的議價能力</w:t>
      </w:r>
    </w:p>
    <w:p w:rsidR="00474A5F" w:rsidRPr="00645ED2" w:rsidRDefault="00474A5F" w:rsidP="00882FD6">
      <w:pPr>
        <w:spacing w:beforeLines="50" w:before="180"/>
        <w:ind w:left="768" w:hangingChars="320" w:hanging="768"/>
        <w:rPr>
          <w:rFonts w:ascii="標楷體" w:eastAsia="標楷體" w:hAnsi="標楷體"/>
          <w:color w:val="000000"/>
        </w:rPr>
      </w:pPr>
      <w:r w:rsidRPr="00645ED2">
        <w:rPr>
          <w:rFonts w:ascii="標楷體" w:eastAsia="標楷體" w:hAnsi="標楷體"/>
          <w:color w:val="000000"/>
        </w:rPr>
        <w:t xml:space="preserve">( </w:t>
      </w:r>
      <w:r w:rsidRPr="00645ED2">
        <w:rPr>
          <w:rFonts w:ascii="標楷體" w:eastAsia="標楷體" w:hAnsi="標楷體" w:hint="eastAsia"/>
          <w:color w:val="000000"/>
        </w:rPr>
        <w:t>1</w:t>
      </w:r>
      <w:r w:rsidRPr="00645ED2">
        <w:rPr>
          <w:rFonts w:ascii="標楷體" w:eastAsia="標楷體" w:hAnsi="標楷體"/>
          <w:color w:val="000000"/>
        </w:rPr>
        <w:t xml:space="preserve"> ) </w:t>
      </w:r>
      <w:r w:rsidRPr="00645ED2">
        <w:rPr>
          <w:rFonts w:ascii="標楷體" w:eastAsia="標楷體" w:hAnsi="標楷體" w:hint="eastAsia"/>
          <w:color w:val="000000"/>
        </w:rPr>
        <w:t>51. 在特定時間內，因生產數量增加，每單位製造成本跟著下降的趨勢稱為：</w:t>
      </w:r>
      <w:r w:rsidR="00882FD6" w:rsidRPr="00645ED2">
        <w:rPr>
          <w:rFonts w:ascii="標楷體" w:eastAsia="標楷體" w:hAnsi="標楷體" w:hint="eastAsia"/>
          <w:color w:val="000000"/>
        </w:rPr>
        <w:t xml:space="preserve"> </w:t>
      </w:r>
      <w:r w:rsidRPr="00645ED2">
        <w:rPr>
          <w:rFonts w:ascii="標楷體" w:eastAsia="標楷體" w:hAnsi="標楷體"/>
          <w:color w:val="000000"/>
        </w:rPr>
        <w:t>(</w:t>
      </w:r>
      <w:r w:rsidRPr="00645ED2">
        <w:rPr>
          <w:rFonts w:ascii="標楷體" w:eastAsia="標楷體" w:hAnsi="標楷體" w:hint="eastAsia"/>
          <w:color w:val="000000"/>
        </w:rPr>
        <w:t>1</w:t>
      </w:r>
      <w:r w:rsidRPr="00645ED2">
        <w:rPr>
          <w:rFonts w:ascii="標楷體" w:eastAsia="標楷體" w:hAnsi="標楷體"/>
          <w:color w:val="000000"/>
        </w:rPr>
        <w:t>)</w:t>
      </w:r>
      <w:r w:rsidRPr="00645ED2">
        <w:rPr>
          <w:rFonts w:ascii="標楷體" w:eastAsia="標楷體" w:hAnsi="標楷體" w:hint="eastAsia"/>
          <w:color w:val="000000"/>
        </w:rPr>
        <w:t xml:space="preserve"> 規模經濟</w:t>
      </w:r>
      <w:r w:rsidR="00882FD6" w:rsidRPr="00645ED2">
        <w:rPr>
          <w:rFonts w:ascii="標楷體" w:eastAsia="標楷體" w:hAnsi="標楷體" w:hint="eastAsia"/>
          <w:color w:val="000000"/>
        </w:rPr>
        <w:t xml:space="preserve"> </w:t>
      </w:r>
      <w:r w:rsidRPr="00645ED2">
        <w:rPr>
          <w:rFonts w:ascii="標楷體" w:eastAsia="標楷體" w:hAnsi="標楷體"/>
          <w:color w:val="000000"/>
        </w:rPr>
        <w:t>(</w:t>
      </w:r>
      <w:r w:rsidRPr="00645ED2">
        <w:rPr>
          <w:rFonts w:ascii="標楷體" w:eastAsia="標楷體" w:hAnsi="標楷體" w:hint="eastAsia"/>
          <w:color w:val="000000"/>
        </w:rPr>
        <w:t>2</w:t>
      </w:r>
      <w:r w:rsidRPr="00645ED2">
        <w:rPr>
          <w:rFonts w:ascii="標楷體" w:eastAsia="標楷體" w:hAnsi="標楷體"/>
          <w:color w:val="000000"/>
        </w:rPr>
        <w:t>)</w:t>
      </w:r>
      <w:r w:rsidRPr="00645ED2">
        <w:rPr>
          <w:rFonts w:ascii="標楷體" w:eastAsia="標楷體" w:hAnsi="標楷體" w:hint="eastAsia"/>
          <w:color w:val="000000"/>
        </w:rPr>
        <w:t xml:space="preserve"> 轉換成本</w:t>
      </w:r>
      <w:r w:rsidR="00882FD6" w:rsidRPr="00645ED2">
        <w:rPr>
          <w:rFonts w:ascii="標楷體" w:eastAsia="標楷體" w:hAnsi="標楷體" w:hint="eastAsia"/>
          <w:color w:val="000000"/>
        </w:rPr>
        <w:t xml:space="preserve"> </w:t>
      </w:r>
      <w:r w:rsidRPr="00645ED2">
        <w:rPr>
          <w:rFonts w:ascii="標楷體" w:eastAsia="標楷體" w:hAnsi="標楷體"/>
          <w:color w:val="000000"/>
        </w:rPr>
        <w:t>(</w:t>
      </w:r>
      <w:r w:rsidRPr="00645ED2">
        <w:rPr>
          <w:rFonts w:ascii="標楷體" w:eastAsia="標楷體" w:hAnsi="標楷體" w:hint="eastAsia"/>
          <w:color w:val="000000"/>
        </w:rPr>
        <w:t>3</w:t>
      </w:r>
      <w:r w:rsidRPr="00645ED2">
        <w:rPr>
          <w:rFonts w:ascii="標楷體" w:eastAsia="標楷體" w:hAnsi="標楷體"/>
          <w:color w:val="000000"/>
        </w:rPr>
        <w:t>)</w:t>
      </w:r>
      <w:r w:rsidRPr="00645ED2">
        <w:rPr>
          <w:rFonts w:ascii="標楷體" w:eastAsia="標楷體" w:hAnsi="標楷體" w:hint="eastAsia"/>
          <w:color w:val="000000"/>
        </w:rPr>
        <w:t xml:space="preserve"> 範疇經濟</w:t>
      </w:r>
      <w:r w:rsidR="00882FD6" w:rsidRPr="00645ED2">
        <w:rPr>
          <w:rFonts w:ascii="標楷體" w:eastAsia="標楷體" w:hAnsi="標楷體" w:hint="eastAsia"/>
          <w:color w:val="000000"/>
        </w:rPr>
        <w:t xml:space="preserve"> </w:t>
      </w:r>
      <w:r w:rsidRPr="00645ED2">
        <w:rPr>
          <w:rFonts w:ascii="標楷體" w:eastAsia="標楷體" w:hAnsi="標楷體"/>
          <w:color w:val="000000"/>
        </w:rPr>
        <w:t>(</w:t>
      </w:r>
      <w:r w:rsidRPr="00645ED2">
        <w:rPr>
          <w:rFonts w:ascii="標楷體" w:eastAsia="標楷體" w:hAnsi="標楷體" w:hint="eastAsia"/>
          <w:color w:val="000000"/>
        </w:rPr>
        <w:t>4</w:t>
      </w:r>
      <w:r w:rsidRPr="00645ED2">
        <w:rPr>
          <w:rFonts w:ascii="標楷體" w:eastAsia="標楷體" w:hAnsi="標楷體"/>
          <w:color w:val="000000"/>
        </w:rPr>
        <w:t>)</w:t>
      </w:r>
      <w:r w:rsidRPr="00645ED2">
        <w:rPr>
          <w:rFonts w:ascii="標楷體" w:eastAsia="標楷體" w:hAnsi="標楷體" w:hint="eastAsia"/>
          <w:color w:val="000000"/>
        </w:rPr>
        <w:t xml:space="preserve"> 沉沒成本</w:t>
      </w:r>
    </w:p>
    <w:p w:rsidR="00474A5F" w:rsidRPr="00645ED2" w:rsidRDefault="00474A5F" w:rsidP="00E57415">
      <w:pPr>
        <w:spacing w:beforeLines="50" w:before="180"/>
        <w:ind w:left="768" w:hangingChars="320" w:hanging="768"/>
        <w:rPr>
          <w:rFonts w:ascii="標楷體" w:eastAsia="標楷體" w:hAnsi="標楷體"/>
          <w:color w:val="000000"/>
        </w:rPr>
      </w:pPr>
      <w:r w:rsidRPr="00645ED2">
        <w:rPr>
          <w:rFonts w:ascii="標楷體" w:eastAsia="標楷體" w:hAnsi="標楷體"/>
          <w:color w:val="000000"/>
        </w:rPr>
        <w:t xml:space="preserve">( </w:t>
      </w:r>
      <w:r w:rsidRPr="00645ED2">
        <w:rPr>
          <w:rFonts w:ascii="標楷體" w:eastAsia="標楷體" w:hAnsi="標楷體" w:hint="eastAsia"/>
          <w:color w:val="000000"/>
        </w:rPr>
        <w:t>3</w:t>
      </w:r>
      <w:r w:rsidRPr="00645ED2">
        <w:rPr>
          <w:rFonts w:ascii="標楷體" w:eastAsia="標楷體" w:hAnsi="標楷體"/>
          <w:color w:val="000000"/>
        </w:rPr>
        <w:t xml:space="preserve"> ) </w:t>
      </w:r>
      <w:r w:rsidRPr="00645ED2">
        <w:rPr>
          <w:rFonts w:ascii="標楷體" w:eastAsia="標楷體" w:hAnsi="標楷體" w:hint="eastAsia"/>
          <w:color w:val="000000"/>
        </w:rPr>
        <w:t>52. 企業國際化的動機其中一項是因為本土市場太小，希望藉由國外市</w:t>
      </w:r>
      <w:r w:rsidRPr="00645ED2">
        <w:rPr>
          <w:rFonts w:ascii="標楷體" w:eastAsia="標楷體" w:hAnsi="標楷體" w:hint="eastAsia"/>
          <w:color w:val="000000"/>
        </w:rPr>
        <w:lastRenderedPageBreak/>
        <w:t>場銷售量增加時，可使得固定成本分攤的基礎變大，此為何種經濟效益？</w:t>
      </w:r>
      <w:r w:rsidRPr="00645ED2">
        <w:rPr>
          <w:rFonts w:ascii="標楷體" w:eastAsia="標楷體" w:hAnsi="標楷體"/>
          <w:color w:val="000000"/>
        </w:rPr>
        <w:t xml:space="preserve"> </w:t>
      </w:r>
      <w:r w:rsidRPr="00645ED2">
        <w:rPr>
          <w:rFonts w:ascii="標楷體" w:eastAsia="標楷體" w:hAnsi="標楷體" w:hint="eastAsia"/>
          <w:color w:val="000000"/>
        </w:rPr>
        <w:t>(1) 範疇經濟</w:t>
      </w:r>
      <w:r w:rsidR="00E57415" w:rsidRPr="00645ED2">
        <w:rPr>
          <w:rFonts w:ascii="標楷體" w:eastAsia="標楷體" w:hAnsi="標楷體" w:hint="eastAsia"/>
          <w:color w:val="000000"/>
        </w:rPr>
        <w:t xml:space="preserve"> </w:t>
      </w:r>
      <w:r w:rsidRPr="00645ED2">
        <w:rPr>
          <w:rFonts w:ascii="標楷體" w:eastAsia="標楷體" w:hAnsi="標楷體" w:hint="eastAsia"/>
          <w:color w:val="000000"/>
        </w:rPr>
        <w:t>(2) 資源槓桿</w:t>
      </w:r>
      <w:r w:rsidR="00E57415" w:rsidRPr="00645ED2">
        <w:rPr>
          <w:rFonts w:ascii="標楷體" w:eastAsia="標楷體" w:hAnsi="標楷體" w:hint="eastAsia"/>
          <w:color w:val="000000"/>
        </w:rPr>
        <w:t xml:space="preserve"> </w:t>
      </w:r>
      <w:r w:rsidRPr="00645ED2">
        <w:rPr>
          <w:rFonts w:ascii="標楷體" w:eastAsia="標楷體" w:hAnsi="標楷體" w:hint="eastAsia"/>
          <w:color w:val="000000"/>
        </w:rPr>
        <w:t>(3) 規模經濟</w:t>
      </w:r>
      <w:r w:rsidR="00E57415" w:rsidRPr="00645ED2">
        <w:rPr>
          <w:rFonts w:ascii="標楷體" w:eastAsia="標楷體" w:hAnsi="標楷體" w:hint="eastAsia"/>
          <w:color w:val="000000"/>
        </w:rPr>
        <w:t xml:space="preserve"> </w:t>
      </w:r>
      <w:r w:rsidRPr="00645ED2">
        <w:rPr>
          <w:rFonts w:ascii="標楷體" w:eastAsia="標楷體" w:hAnsi="標楷體" w:hint="eastAsia"/>
          <w:color w:val="000000"/>
        </w:rPr>
        <w:t>(4) 外部效益</w:t>
      </w:r>
    </w:p>
    <w:p w:rsidR="00474A5F" w:rsidRPr="00645ED2" w:rsidRDefault="00474A5F" w:rsidP="00E57415">
      <w:pPr>
        <w:spacing w:beforeLines="50" w:before="180"/>
        <w:ind w:left="768" w:hangingChars="320" w:hanging="768"/>
        <w:rPr>
          <w:rFonts w:ascii="標楷體" w:eastAsia="標楷體" w:hAnsi="標楷體"/>
          <w:color w:val="000000"/>
        </w:rPr>
      </w:pPr>
      <w:r w:rsidRPr="00645ED2">
        <w:rPr>
          <w:rFonts w:ascii="標楷體" w:eastAsia="標楷體" w:hAnsi="標楷體"/>
          <w:color w:val="000000"/>
        </w:rPr>
        <w:t xml:space="preserve">( </w:t>
      </w:r>
      <w:r w:rsidRPr="00645ED2">
        <w:rPr>
          <w:rFonts w:ascii="標楷體" w:eastAsia="標楷體" w:hAnsi="標楷體" w:hint="eastAsia"/>
          <w:color w:val="000000"/>
        </w:rPr>
        <w:t>1</w:t>
      </w:r>
      <w:r w:rsidRPr="00645ED2">
        <w:rPr>
          <w:rFonts w:ascii="標楷體" w:eastAsia="標楷體" w:hAnsi="標楷體"/>
          <w:color w:val="000000"/>
        </w:rPr>
        <w:t xml:space="preserve"> ) </w:t>
      </w:r>
      <w:r w:rsidRPr="00645ED2">
        <w:rPr>
          <w:rFonts w:ascii="標楷體" w:eastAsia="標楷體" w:hAnsi="標楷體" w:hint="eastAsia"/>
          <w:color w:val="000000"/>
        </w:rPr>
        <w:t>53. 在波特</w:t>
      </w:r>
      <w:r w:rsidRPr="00645ED2">
        <w:rPr>
          <w:rFonts w:ascii="標楷體" w:eastAsia="標楷體" w:hAnsi="標楷體"/>
          <w:color w:val="000000"/>
        </w:rPr>
        <w:t>(Michael Porter)</w:t>
      </w:r>
      <w:r w:rsidRPr="00645ED2">
        <w:rPr>
          <w:rFonts w:ascii="標楷體" w:eastAsia="標楷體" w:hAnsi="標楷體" w:hint="eastAsia"/>
          <w:color w:val="000000"/>
        </w:rPr>
        <w:t>教授的產業競爭分析架構中，和企業站在既競爭又合作的立場的是：</w:t>
      </w:r>
      <w:r w:rsidRPr="00645ED2">
        <w:rPr>
          <w:rFonts w:ascii="標楷體" w:eastAsia="標楷體" w:hAnsi="標楷體"/>
          <w:color w:val="000000"/>
        </w:rPr>
        <w:t xml:space="preserve"> </w:t>
      </w:r>
      <w:r w:rsidRPr="00645ED2">
        <w:rPr>
          <w:rFonts w:ascii="標楷體" w:eastAsia="標楷體" w:hAnsi="標楷體" w:hint="eastAsia"/>
          <w:color w:val="000000"/>
        </w:rPr>
        <w:t>(1) 供應商</w:t>
      </w:r>
      <w:r w:rsidR="00E57415" w:rsidRPr="00645ED2">
        <w:rPr>
          <w:rFonts w:ascii="標楷體" w:eastAsia="標楷體" w:hAnsi="標楷體" w:hint="eastAsia"/>
          <w:color w:val="000000"/>
        </w:rPr>
        <w:t xml:space="preserve"> </w:t>
      </w:r>
      <w:r w:rsidRPr="00645ED2">
        <w:rPr>
          <w:rFonts w:ascii="標楷體" w:eastAsia="標楷體" w:hAnsi="標楷體" w:hint="eastAsia"/>
          <w:color w:val="000000"/>
        </w:rPr>
        <w:t>(2) 替代品</w:t>
      </w:r>
      <w:r w:rsidR="00E57415" w:rsidRPr="00645ED2">
        <w:rPr>
          <w:rFonts w:ascii="標楷體" w:eastAsia="標楷體" w:hAnsi="標楷體" w:hint="eastAsia"/>
          <w:color w:val="000000"/>
        </w:rPr>
        <w:t xml:space="preserve"> </w:t>
      </w:r>
      <w:r w:rsidRPr="00645ED2">
        <w:rPr>
          <w:rFonts w:ascii="標楷體" w:eastAsia="標楷體" w:hAnsi="標楷體" w:hint="eastAsia"/>
          <w:color w:val="000000"/>
        </w:rPr>
        <w:t>(3) 潛在進入者</w:t>
      </w:r>
      <w:r w:rsidR="00E57415" w:rsidRPr="00645ED2">
        <w:rPr>
          <w:rFonts w:ascii="標楷體" w:eastAsia="標楷體" w:hAnsi="標楷體" w:hint="eastAsia"/>
          <w:color w:val="000000"/>
        </w:rPr>
        <w:t xml:space="preserve"> </w:t>
      </w:r>
      <w:r w:rsidRPr="00645ED2">
        <w:rPr>
          <w:rFonts w:ascii="標楷體" w:eastAsia="標楷體" w:hAnsi="標楷體" w:hint="eastAsia"/>
          <w:color w:val="000000"/>
        </w:rPr>
        <w:t>(4) 產業現有競爭者</w:t>
      </w:r>
    </w:p>
    <w:p w:rsidR="00474A5F" w:rsidRPr="00645ED2" w:rsidRDefault="00474A5F" w:rsidP="00E57415">
      <w:pPr>
        <w:spacing w:beforeLines="50" w:before="180"/>
        <w:ind w:left="1068" w:hangingChars="445" w:hanging="1068"/>
        <w:rPr>
          <w:rFonts w:ascii="標楷體" w:eastAsia="標楷體" w:hAnsi="標楷體"/>
          <w:color w:val="FF0000"/>
        </w:rPr>
      </w:pPr>
      <w:r w:rsidRPr="00645ED2">
        <w:rPr>
          <w:rFonts w:ascii="標楷體" w:eastAsia="標楷體" w:hAnsi="標楷體"/>
          <w:color w:val="FF0000"/>
        </w:rPr>
        <w:t xml:space="preserve">( </w:t>
      </w:r>
      <w:r w:rsidRPr="00645ED2">
        <w:rPr>
          <w:rFonts w:ascii="標楷體" w:eastAsia="標楷體" w:hAnsi="標楷體" w:hint="eastAsia"/>
          <w:color w:val="FF0000"/>
        </w:rPr>
        <w:t>2</w:t>
      </w:r>
      <w:r w:rsidRPr="00645ED2">
        <w:rPr>
          <w:rFonts w:ascii="標楷體" w:eastAsia="標楷體" w:hAnsi="標楷體"/>
          <w:color w:val="FF0000"/>
        </w:rPr>
        <w:t xml:space="preserve"> ) </w:t>
      </w:r>
      <w:r w:rsidRPr="00645ED2">
        <w:rPr>
          <w:rFonts w:ascii="標楷體" w:eastAsia="標楷體" w:hAnsi="標楷體" w:hint="eastAsia"/>
          <w:color w:val="FF0000"/>
        </w:rPr>
        <w:t>54. 產品生產過程中，其長期平均單位成本隨著企業累計產出的提高而逐步下降的趨勢，稱為：</w:t>
      </w:r>
      <w:r w:rsidR="00E57415" w:rsidRPr="00645ED2">
        <w:rPr>
          <w:rFonts w:ascii="標楷體" w:eastAsia="標楷體" w:hAnsi="標楷體" w:hint="eastAsia"/>
          <w:color w:val="FF0000"/>
        </w:rPr>
        <w:t xml:space="preserve"> </w:t>
      </w:r>
      <w:r w:rsidRPr="00645ED2">
        <w:rPr>
          <w:rFonts w:ascii="標楷體" w:eastAsia="標楷體" w:hAnsi="標楷體" w:hint="eastAsia"/>
          <w:color w:val="FF0000"/>
        </w:rPr>
        <w:t xml:space="preserve">(1) </w:t>
      </w:r>
      <w:r w:rsidR="002342ED" w:rsidRPr="00645ED2">
        <w:rPr>
          <w:rFonts w:ascii="標楷體" w:eastAsia="標楷體" w:hAnsi="標楷體" w:hint="eastAsia"/>
          <w:color w:val="FF0000"/>
        </w:rPr>
        <w:t>生產</w:t>
      </w:r>
      <w:r w:rsidRPr="00645ED2">
        <w:rPr>
          <w:rFonts w:ascii="標楷體" w:eastAsia="標楷體" w:hAnsi="標楷體" w:hint="eastAsia"/>
          <w:color w:val="FF0000"/>
        </w:rPr>
        <w:t>曲線</w:t>
      </w:r>
      <w:r w:rsidR="00E57415" w:rsidRPr="00645ED2">
        <w:rPr>
          <w:rFonts w:ascii="標楷體" w:eastAsia="標楷體" w:hAnsi="標楷體" w:hint="eastAsia"/>
          <w:color w:val="FF0000"/>
        </w:rPr>
        <w:t xml:space="preserve"> </w:t>
      </w:r>
      <w:r w:rsidRPr="00645ED2">
        <w:rPr>
          <w:rFonts w:ascii="標楷體" w:eastAsia="標楷體" w:hAnsi="標楷體" w:hint="eastAsia"/>
          <w:color w:val="FF0000"/>
        </w:rPr>
        <w:t>(2) 經驗曲線</w:t>
      </w:r>
      <w:r w:rsidR="00E57415" w:rsidRPr="00645ED2">
        <w:rPr>
          <w:rFonts w:ascii="標楷體" w:eastAsia="標楷體" w:hAnsi="標楷體" w:hint="eastAsia"/>
          <w:color w:val="FF0000"/>
        </w:rPr>
        <w:t xml:space="preserve"> </w:t>
      </w:r>
      <w:r w:rsidRPr="00645ED2">
        <w:rPr>
          <w:rFonts w:ascii="標楷體" w:eastAsia="標楷體" w:hAnsi="標楷體" w:hint="eastAsia"/>
          <w:color w:val="FF0000"/>
        </w:rPr>
        <w:t>(3) ABC曲線</w:t>
      </w:r>
      <w:r w:rsidR="00E57415" w:rsidRPr="00645ED2">
        <w:rPr>
          <w:rFonts w:ascii="標楷體" w:eastAsia="標楷體" w:hAnsi="標楷體" w:hint="eastAsia"/>
          <w:color w:val="FF0000"/>
        </w:rPr>
        <w:t xml:space="preserve"> </w:t>
      </w:r>
      <w:r w:rsidRPr="00645ED2">
        <w:rPr>
          <w:rFonts w:ascii="標楷體" w:eastAsia="標楷體" w:hAnsi="標楷體" w:hint="eastAsia"/>
          <w:color w:val="FF0000"/>
        </w:rPr>
        <w:t>(4) 柏拉圖曲線</w:t>
      </w:r>
    </w:p>
    <w:p w:rsidR="00474A5F" w:rsidRPr="00645ED2" w:rsidRDefault="00474A5F" w:rsidP="00E57415">
      <w:pPr>
        <w:spacing w:beforeLines="50" w:before="180"/>
        <w:ind w:left="864" w:hangingChars="360" w:hanging="864"/>
        <w:rPr>
          <w:rFonts w:ascii="標楷體" w:eastAsia="標楷體" w:hAnsi="標楷體"/>
          <w:color w:val="000000"/>
        </w:rPr>
      </w:pPr>
      <w:r w:rsidRPr="00645ED2">
        <w:rPr>
          <w:rFonts w:ascii="標楷體" w:eastAsia="標楷體" w:hAnsi="標楷體"/>
          <w:color w:val="000000"/>
        </w:rPr>
        <w:t xml:space="preserve">( 2 ) </w:t>
      </w:r>
      <w:r w:rsidRPr="00645ED2">
        <w:rPr>
          <w:rFonts w:ascii="標楷體" w:eastAsia="標楷體" w:hAnsi="標楷體" w:hint="eastAsia"/>
          <w:color w:val="000000"/>
        </w:rPr>
        <w:t>55. 不同的組織策略需要適當的組織結構來加以執行，以下配對何者正確？</w:t>
      </w:r>
      <w:r w:rsidR="00E57415" w:rsidRPr="00645ED2">
        <w:rPr>
          <w:rFonts w:ascii="標楷體" w:eastAsia="標楷體" w:hAnsi="標楷體" w:hint="eastAsia"/>
          <w:color w:val="000000"/>
        </w:rPr>
        <w:t xml:space="preserve"> </w:t>
      </w:r>
      <w:r w:rsidRPr="00645ED2">
        <w:rPr>
          <w:rFonts w:ascii="標楷體" w:eastAsia="標楷體" w:hAnsi="標楷體" w:hint="eastAsia"/>
          <w:color w:val="000000"/>
        </w:rPr>
        <w:t>(1) 當組織訂定成本領導策略時，組織結構以有機式組織較為適合</w:t>
      </w:r>
      <w:r w:rsidR="00E57415" w:rsidRPr="00645ED2">
        <w:rPr>
          <w:rFonts w:ascii="標楷體" w:eastAsia="標楷體" w:hAnsi="標楷體" w:hint="eastAsia"/>
          <w:color w:val="000000"/>
        </w:rPr>
        <w:t xml:space="preserve"> </w:t>
      </w:r>
      <w:r w:rsidRPr="00645ED2">
        <w:rPr>
          <w:rFonts w:ascii="標楷體" w:eastAsia="標楷體" w:hAnsi="標楷體" w:hint="eastAsia"/>
          <w:color w:val="000000"/>
        </w:rPr>
        <w:t>(2) 當組織追求的是差異化策略時，組織結構以有機式組織較為適合</w:t>
      </w:r>
      <w:r w:rsidR="00E57415" w:rsidRPr="00645ED2">
        <w:rPr>
          <w:rFonts w:ascii="標楷體" w:eastAsia="標楷體" w:hAnsi="標楷體" w:hint="eastAsia"/>
          <w:color w:val="000000"/>
        </w:rPr>
        <w:t xml:space="preserve"> </w:t>
      </w:r>
      <w:r w:rsidRPr="00645ED2">
        <w:rPr>
          <w:rFonts w:ascii="標楷體" w:eastAsia="標楷體" w:hAnsi="標楷體" w:hint="eastAsia"/>
          <w:color w:val="000000"/>
        </w:rPr>
        <w:t>(3) 當組織重視的是創新研發時，組織結構以機械式組織較為適合</w:t>
      </w:r>
      <w:r w:rsidR="00E57415" w:rsidRPr="00645ED2">
        <w:rPr>
          <w:rFonts w:ascii="標楷體" w:eastAsia="標楷體" w:hAnsi="標楷體" w:hint="eastAsia"/>
          <w:color w:val="000000"/>
        </w:rPr>
        <w:t xml:space="preserve"> </w:t>
      </w:r>
      <w:r w:rsidRPr="00645ED2">
        <w:rPr>
          <w:rFonts w:ascii="標楷體" w:eastAsia="標楷體" w:hAnsi="標楷體" w:hint="eastAsia"/>
          <w:color w:val="000000"/>
        </w:rPr>
        <w:t>(4) 以上皆非</w:t>
      </w:r>
    </w:p>
    <w:p w:rsidR="00474A5F" w:rsidRPr="00645ED2" w:rsidRDefault="00474A5F" w:rsidP="00E57415">
      <w:pPr>
        <w:spacing w:beforeLines="50" w:before="180"/>
        <w:ind w:left="864" w:hangingChars="360" w:hanging="864"/>
        <w:rPr>
          <w:rFonts w:ascii="標楷體" w:eastAsia="標楷體" w:hAnsi="標楷體"/>
          <w:color w:val="000000"/>
        </w:rPr>
      </w:pPr>
      <w:r w:rsidRPr="00645ED2">
        <w:rPr>
          <w:rFonts w:ascii="標楷體" w:eastAsia="標楷體" w:hAnsi="標楷體"/>
          <w:color w:val="000000"/>
        </w:rPr>
        <w:t xml:space="preserve">( </w:t>
      </w:r>
      <w:r w:rsidRPr="00645ED2">
        <w:rPr>
          <w:rFonts w:ascii="標楷體" w:eastAsia="標楷體" w:hAnsi="標楷體" w:hint="eastAsia"/>
          <w:color w:val="000000"/>
        </w:rPr>
        <w:t>3</w:t>
      </w:r>
      <w:r w:rsidRPr="00645ED2">
        <w:rPr>
          <w:rFonts w:ascii="標楷體" w:eastAsia="標楷體" w:hAnsi="標楷體"/>
          <w:color w:val="000000"/>
        </w:rPr>
        <w:t xml:space="preserve"> ) </w:t>
      </w:r>
      <w:r w:rsidRPr="00645ED2">
        <w:rPr>
          <w:rFonts w:ascii="標楷體" w:eastAsia="標楷體" w:hAnsi="標楷體" w:hint="eastAsia"/>
          <w:color w:val="000000"/>
        </w:rPr>
        <w:t>56. 根據麥可波特（Michael Porter）提出的一般性競爭策略，下列哪兩種方法可增加企業的競爭優勢：</w:t>
      </w:r>
      <w:r w:rsidR="00E57415" w:rsidRPr="00645ED2">
        <w:rPr>
          <w:rFonts w:ascii="標楷體" w:eastAsia="標楷體" w:hAnsi="標楷體" w:hint="eastAsia"/>
          <w:color w:val="000000"/>
        </w:rPr>
        <w:t xml:space="preserve"> </w:t>
      </w:r>
      <w:r w:rsidRPr="00645ED2">
        <w:rPr>
          <w:rFonts w:ascii="標楷體" w:eastAsia="標楷體" w:hAnsi="標楷體" w:hint="eastAsia"/>
          <w:color w:val="000000"/>
        </w:rPr>
        <w:t>(1) 創新與差異化</w:t>
      </w:r>
      <w:r w:rsidR="00E57415" w:rsidRPr="00645ED2">
        <w:rPr>
          <w:rFonts w:ascii="標楷體" w:eastAsia="標楷體" w:hAnsi="標楷體" w:hint="eastAsia"/>
          <w:color w:val="000000"/>
        </w:rPr>
        <w:t xml:space="preserve"> </w:t>
      </w:r>
      <w:r w:rsidRPr="00645ED2">
        <w:rPr>
          <w:rFonts w:ascii="標楷體" w:eastAsia="標楷體" w:hAnsi="標楷體" w:hint="eastAsia"/>
          <w:color w:val="000000"/>
        </w:rPr>
        <w:t>(2) 特別訂價與差異化</w:t>
      </w:r>
      <w:r w:rsidR="00E57415" w:rsidRPr="00645ED2">
        <w:rPr>
          <w:rFonts w:ascii="標楷體" w:eastAsia="標楷體" w:hAnsi="標楷體" w:hint="eastAsia"/>
          <w:color w:val="000000"/>
        </w:rPr>
        <w:t xml:space="preserve"> </w:t>
      </w:r>
      <w:r w:rsidRPr="00645ED2">
        <w:rPr>
          <w:rFonts w:ascii="標楷體" w:eastAsia="標楷體" w:hAnsi="標楷體" w:hint="eastAsia"/>
          <w:color w:val="000000"/>
        </w:rPr>
        <w:t>(3) 低成本與差異化</w:t>
      </w:r>
      <w:r w:rsidR="00E57415" w:rsidRPr="00645ED2">
        <w:rPr>
          <w:rFonts w:ascii="標楷體" w:eastAsia="標楷體" w:hAnsi="標楷體" w:hint="eastAsia"/>
          <w:color w:val="000000"/>
        </w:rPr>
        <w:t xml:space="preserve"> </w:t>
      </w:r>
      <w:r w:rsidRPr="00645ED2">
        <w:rPr>
          <w:rFonts w:ascii="標楷體" w:eastAsia="標楷體" w:hAnsi="標楷體" w:hint="eastAsia"/>
          <w:color w:val="000000"/>
        </w:rPr>
        <w:t>(4) 低成本與效率</w:t>
      </w:r>
    </w:p>
    <w:p w:rsidR="00474A5F" w:rsidRPr="00645ED2" w:rsidRDefault="00474A5F" w:rsidP="00E57415">
      <w:pPr>
        <w:spacing w:beforeLines="50" w:before="180"/>
        <w:ind w:left="864" w:hangingChars="360" w:hanging="864"/>
        <w:rPr>
          <w:rFonts w:ascii="標楷體" w:eastAsia="標楷體" w:hAnsi="標楷體"/>
          <w:color w:val="000000"/>
        </w:rPr>
      </w:pPr>
      <w:r w:rsidRPr="00645ED2">
        <w:rPr>
          <w:rFonts w:ascii="標楷體" w:eastAsia="標楷體" w:hAnsi="標楷體"/>
          <w:color w:val="000000"/>
        </w:rPr>
        <w:t xml:space="preserve">( </w:t>
      </w:r>
      <w:r w:rsidRPr="00645ED2">
        <w:rPr>
          <w:rFonts w:ascii="標楷體" w:eastAsia="標楷體" w:hAnsi="標楷體" w:hint="eastAsia"/>
          <w:color w:val="000000"/>
        </w:rPr>
        <w:t>4</w:t>
      </w:r>
      <w:r w:rsidRPr="00645ED2">
        <w:rPr>
          <w:rFonts w:ascii="標楷體" w:eastAsia="標楷體" w:hAnsi="標楷體"/>
          <w:color w:val="000000"/>
        </w:rPr>
        <w:t xml:space="preserve"> ) </w:t>
      </w:r>
      <w:r w:rsidRPr="00645ED2">
        <w:rPr>
          <w:rFonts w:ascii="標楷體" w:eastAsia="標楷體" w:hAnsi="標楷體" w:hint="eastAsia"/>
          <w:color w:val="000000"/>
        </w:rPr>
        <w:t>57. 麥克波特（Michael Porter）所提出的三項基本競爭策略型態中，下列何者錯誤：</w:t>
      </w:r>
      <w:r w:rsidR="00E57415" w:rsidRPr="00645ED2">
        <w:rPr>
          <w:rFonts w:ascii="標楷體" w:eastAsia="標楷體" w:hAnsi="標楷體" w:hint="eastAsia"/>
          <w:color w:val="000000"/>
        </w:rPr>
        <w:t xml:space="preserve"> </w:t>
      </w:r>
      <w:r w:rsidRPr="00645ED2">
        <w:rPr>
          <w:rFonts w:ascii="標楷體" w:eastAsia="標楷體" w:hAnsi="標楷體" w:hint="eastAsia"/>
          <w:color w:val="000000"/>
        </w:rPr>
        <w:t>(1) 成本領導策略</w:t>
      </w:r>
      <w:r w:rsidR="00E57415" w:rsidRPr="00645ED2">
        <w:rPr>
          <w:rFonts w:ascii="標楷體" w:eastAsia="標楷體" w:hAnsi="標楷體" w:hint="eastAsia"/>
          <w:color w:val="000000"/>
        </w:rPr>
        <w:t xml:space="preserve"> </w:t>
      </w:r>
      <w:r w:rsidRPr="00645ED2">
        <w:rPr>
          <w:rFonts w:ascii="標楷體" w:eastAsia="標楷體" w:hAnsi="標楷體" w:hint="eastAsia"/>
          <w:color w:val="000000"/>
        </w:rPr>
        <w:t>(2) 差異化策略</w:t>
      </w:r>
      <w:r w:rsidR="00E57415" w:rsidRPr="00645ED2">
        <w:rPr>
          <w:rFonts w:ascii="標楷體" w:eastAsia="標楷體" w:hAnsi="標楷體" w:hint="eastAsia"/>
          <w:color w:val="000000"/>
        </w:rPr>
        <w:t xml:space="preserve"> </w:t>
      </w:r>
      <w:r w:rsidRPr="00645ED2">
        <w:rPr>
          <w:rFonts w:ascii="標楷體" w:eastAsia="標楷體" w:hAnsi="標楷體" w:hint="eastAsia"/>
          <w:color w:val="000000"/>
        </w:rPr>
        <w:t>(3) 集中策略</w:t>
      </w:r>
      <w:r w:rsidR="00E57415" w:rsidRPr="00645ED2">
        <w:rPr>
          <w:rFonts w:ascii="標楷體" w:eastAsia="標楷體" w:hAnsi="標楷體" w:hint="eastAsia"/>
          <w:color w:val="000000"/>
        </w:rPr>
        <w:t xml:space="preserve"> </w:t>
      </w:r>
      <w:r w:rsidRPr="00645ED2">
        <w:rPr>
          <w:rFonts w:ascii="標楷體" w:eastAsia="標楷體" w:hAnsi="標楷體" w:hint="eastAsia"/>
          <w:color w:val="000000"/>
        </w:rPr>
        <w:t>(4) 產品領導策略</w:t>
      </w:r>
    </w:p>
    <w:p w:rsidR="00474A5F" w:rsidRPr="00645ED2" w:rsidRDefault="00474A5F" w:rsidP="00E57415">
      <w:pPr>
        <w:spacing w:beforeLines="50" w:before="180"/>
        <w:ind w:left="840" w:hangingChars="350" w:hanging="840"/>
        <w:rPr>
          <w:rFonts w:ascii="標楷體" w:eastAsia="標楷體" w:hAnsi="標楷體"/>
          <w:color w:val="000000"/>
        </w:rPr>
      </w:pPr>
      <w:r w:rsidRPr="00645ED2">
        <w:rPr>
          <w:rFonts w:ascii="標楷體" w:eastAsia="標楷體" w:hAnsi="標楷體"/>
          <w:color w:val="000000"/>
        </w:rPr>
        <w:t xml:space="preserve">( </w:t>
      </w:r>
      <w:r w:rsidRPr="00645ED2">
        <w:rPr>
          <w:rFonts w:ascii="標楷體" w:eastAsia="標楷體" w:hAnsi="標楷體" w:hint="eastAsia"/>
          <w:color w:val="000000"/>
        </w:rPr>
        <w:t>1</w:t>
      </w:r>
      <w:r w:rsidRPr="00645ED2">
        <w:rPr>
          <w:rFonts w:ascii="標楷體" w:eastAsia="標楷體" w:hAnsi="標楷體"/>
          <w:color w:val="000000"/>
        </w:rPr>
        <w:t xml:space="preserve"> ) </w:t>
      </w:r>
      <w:r w:rsidRPr="00645ED2">
        <w:rPr>
          <w:rFonts w:ascii="標楷體" w:eastAsia="標楷體" w:hAnsi="標楷體" w:hint="eastAsia"/>
          <w:color w:val="000000"/>
        </w:rPr>
        <w:t>58. Michael Porter的競爭策略架構指出管理者可以選擇的策略，下列何者為非？</w:t>
      </w:r>
      <w:r w:rsidR="00E57415" w:rsidRPr="00645ED2">
        <w:rPr>
          <w:rFonts w:ascii="標楷體" w:eastAsia="標楷體" w:hAnsi="標楷體" w:hint="eastAsia"/>
          <w:color w:val="000000"/>
        </w:rPr>
        <w:t xml:space="preserve"> </w:t>
      </w:r>
      <w:r w:rsidRPr="00645ED2">
        <w:rPr>
          <w:rFonts w:ascii="標楷體" w:eastAsia="標楷體" w:hAnsi="標楷體" w:hint="eastAsia"/>
          <w:color w:val="000000"/>
        </w:rPr>
        <w:t>(1) 標準化</w:t>
      </w:r>
      <w:r w:rsidR="00E57415" w:rsidRPr="00645ED2">
        <w:rPr>
          <w:rFonts w:ascii="標楷體" w:eastAsia="標楷體" w:hAnsi="標楷體" w:hint="eastAsia"/>
          <w:color w:val="000000"/>
        </w:rPr>
        <w:t xml:space="preserve"> </w:t>
      </w:r>
      <w:r w:rsidRPr="00645ED2">
        <w:rPr>
          <w:rFonts w:ascii="標楷體" w:eastAsia="標楷體" w:hAnsi="標楷體" w:hint="eastAsia"/>
          <w:color w:val="000000"/>
        </w:rPr>
        <w:t>(2) 成本領導</w:t>
      </w:r>
      <w:r w:rsidR="00E57415" w:rsidRPr="00645ED2">
        <w:rPr>
          <w:rFonts w:ascii="標楷體" w:eastAsia="標楷體" w:hAnsi="標楷體" w:hint="eastAsia"/>
          <w:color w:val="000000"/>
        </w:rPr>
        <w:t xml:space="preserve"> </w:t>
      </w:r>
      <w:r w:rsidRPr="00645ED2">
        <w:rPr>
          <w:rFonts w:ascii="標楷體" w:eastAsia="標楷體" w:hAnsi="標楷體" w:hint="eastAsia"/>
          <w:color w:val="000000"/>
        </w:rPr>
        <w:t>(3) 差異化</w:t>
      </w:r>
      <w:r w:rsidR="00E57415" w:rsidRPr="00645ED2">
        <w:rPr>
          <w:rFonts w:ascii="標楷體" w:eastAsia="標楷體" w:hAnsi="標楷體" w:hint="eastAsia"/>
          <w:color w:val="000000"/>
        </w:rPr>
        <w:t xml:space="preserve"> </w:t>
      </w:r>
      <w:r w:rsidRPr="00645ED2">
        <w:rPr>
          <w:rFonts w:ascii="標楷體" w:eastAsia="標楷體" w:hAnsi="標楷體" w:hint="eastAsia"/>
          <w:color w:val="000000"/>
        </w:rPr>
        <w:t>(4) 集中化</w:t>
      </w:r>
    </w:p>
    <w:p w:rsidR="00474A5F" w:rsidRPr="00645ED2" w:rsidRDefault="00474A5F" w:rsidP="00E57415">
      <w:pPr>
        <w:spacing w:beforeLines="50" w:before="180"/>
        <w:ind w:left="864" w:hangingChars="360" w:hanging="864"/>
        <w:rPr>
          <w:rFonts w:ascii="標楷體" w:eastAsia="標楷體" w:hAnsi="標楷體"/>
          <w:color w:val="000000"/>
        </w:rPr>
      </w:pPr>
      <w:r w:rsidRPr="00645ED2">
        <w:rPr>
          <w:rFonts w:ascii="標楷體" w:eastAsia="標楷體" w:hAnsi="標楷體"/>
          <w:color w:val="000000"/>
        </w:rPr>
        <w:t xml:space="preserve">( </w:t>
      </w:r>
      <w:r w:rsidRPr="00645ED2">
        <w:rPr>
          <w:rFonts w:ascii="標楷體" w:eastAsia="標楷體" w:hAnsi="標楷體" w:hint="eastAsia"/>
          <w:color w:val="000000"/>
        </w:rPr>
        <w:t>2</w:t>
      </w:r>
      <w:r w:rsidRPr="00645ED2">
        <w:rPr>
          <w:rFonts w:ascii="標楷體" w:eastAsia="標楷體" w:hAnsi="標楷體"/>
          <w:color w:val="000000"/>
        </w:rPr>
        <w:t xml:space="preserve"> ) </w:t>
      </w:r>
      <w:r w:rsidRPr="00645ED2">
        <w:rPr>
          <w:rFonts w:ascii="標楷體" w:eastAsia="標楷體" w:hAnsi="標楷體" w:hint="eastAsia"/>
          <w:color w:val="000000"/>
        </w:rPr>
        <w:t>59. 波特</w:t>
      </w:r>
      <w:r w:rsidRPr="00645ED2">
        <w:rPr>
          <w:rFonts w:ascii="標楷體" w:eastAsia="標楷體" w:hAnsi="標楷體"/>
          <w:color w:val="000000"/>
        </w:rPr>
        <w:t>(Porter)</w:t>
      </w:r>
      <w:r w:rsidRPr="00645ED2">
        <w:rPr>
          <w:rFonts w:ascii="標楷體" w:eastAsia="標楷體" w:hAnsi="標楷體" w:hint="eastAsia"/>
          <w:color w:val="000000"/>
        </w:rPr>
        <w:t>提出企業三項基本策略，「針對大量市場，建立產品與眾不同的形象，獲取產業中獨特的地位」的策略謂之：</w:t>
      </w:r>
      <w:r w:rsidRPr="00645ED2">
        <w:rPr>
          <w:rFonts w:ascii="標楷體" w:eastAsia="標楷體" w:hAnsi="標楷體"/>
          <w:color w:val="000000"/>
        </w:rPr>
        <w:t xml:space="preserve"> </w:t>
      </w:r>
      <w:r w:rsidRPr="00645ED2">
        <w:rPr>
          <w:rFonts w:ascii="標楷體" w:eastAsia="標楷體" w:hAnsi="標楷體" w:hint="eastAsia"/>
          <w:color w:val="000000"/>
        </w:rPr>
        <w:t>(1) 成本領導策略</w:t>
      </w:r>
      <w:r w:rsidR="00E57415" w:rsidRPr="00645ED2">
        <w:rPr>
          <w:rFonts w:ascii="標楷體" w:eastAsia="標楷體" w:hAnsi="標楷體" w:hint="eastAsia"/>
          <w:color w:val="000000"/>
        </w:rPr>
        <w:t xml:space="preserve"> </w:t>
      </w:r>
      <w:r w:rsidRPr="00645ED2">
        <w:rPr>
          <w:rFonts w:ascii="標楷體" w:eastAsia="標楷體" w:hAnsi="標楷體" w:hint="eastAsia"/>
          <w:color w:val="000000"/>
        </w:rPr>
        <w:t>(2) 差異化策略</w:t>
      </w:r>
      <w:r w:rsidR="00E57415" w:rsidRPr="00645ED2">
        <w:rPr>
          <w:rFonts w:ascii="標楷體" w:eastAsia="標楷體" w:hAnsi="標楷體" w:hint="eastAsia"/>
          <w:color w:val="000000"/>
        </w:rPr>
        <w:t xml:space="preserve"> </w:t>
      </w:r>
      <w:r w:rsidRPr="00645ED2">
        <w:rPr>
          <w:rFonts w:ascii="標楷體" w:eastAsia="標楷體" w:hAnsi="標楷體" w:hint="eastAsia"/>
          <w:color w:val="000000"/>
        </w:rPr>
        <w:t>(3) 集中策略</w:t>
      </w:r>
      <w:r w:rsidR="00E57415" w:rsidRPr="00645ED2">
        <w:rPr>
          <w:rFonts w:ascii="標楷體" w:eastAsia="標楷體" w:hAnsi="標楷體" w:hint="eastAsia"/>
          <w:color w:val="000000"/>
        </w:rPr>
        <w:t xml:space="preserve"> </w:t>
      </w:r>
      <w:r w:rsidRPr="00645ED2">
        <w:rPr>
          <w:rFonts w:ascii="標楷體" w:eastAsia="標楷體" w:hAnsi="標楷體" w:hint="eastAsia"/>
          <w:color w:val="000000"/>
        </w:rPr>
        <w:t>(4) 低成本策略</w:t>
      </w:r>
    </w:p>
    <w:p w:rsidR="00474A5F" w:rsidRPr="00474A5F" w:rsidRDefault="00474A5F" w:rsidP="00E57415">
      <w:pPr>
        <w:spacing w:beforeLines="50" w:before="180"/>
        <w:ind w:left="864" w:hangingChars="360" w:hanging="864"/>
        <w:rPr>
          <w:rFonts w:ascii="標楷體" w:eastAsia="標楷體" w:hAnsi="標楷體"/>
          <w:color w:val="000000"/>
        </w:rPr>
      </w:pPr>
      <w:r w:rsidRPr="00645ED2">
        <w:rPr>
          <w:rFonts w:ascii="標楷體" w:eastAsia="標楷體" w:hAnsi="標楷體"/>
          <w:color w:val="000000"/>
        </w:rPr>
        <w:t xml:space="preserve">( </w:t>
      </w:r>
      <w:r w:rsidRPr="00645ED2">
        <w:rPr>
          <w:rFonts w:ascii="標楷體" w:eastAsia="標楷體" w:hAnsi="標楷體" w:hint="eastAsia"/>
          <w:color w:val="000000"/>
        </w:rPr>
        <w:t>4</w:t>
      </w:r>
      <w:r w:rsidRPr="00645ED2">
        <w:rPr>
          <w:rFonts w:ascii="標楷體" w:eastAsia="標楷體" w:hAnsi="標楷體"/>
          <w:color w:val="000000"/>
        </w:rPr>
        <w:t xml:space="preserve"> ) </w:t>
      </w:r>
      <w:r w:rsidRPr="00645ED2">
        <w:rPr>
          <w:rFonts w:ascii="標楷體" w:eastAsia="標楷體" w:hAnsi="標楷體" w:hint="eastAsia"/>
          <w:color w:val="000000"/>
        </w:rPr>
        <w:t>60. 企業透過塑造產品／服務的獨特性以造成比競爭者較為有利的差異，它的來源可由產品設計、品牌形象、技術產品特性、配銷通路或顧客服務來達成。這表示企業在其事業單位採取何種競爭策略？</w:t>
      </w:r>
      <w:r w:rsidR="00E57415" w:rsidRPr="00645ED2">
        <w:rPr>
          <w:rFonts w:ascii="標楷體" w:eastAsia="標楷體" w:hAnsi="標楷體" w:hint="eastAsia"/>
          <w:color w:val="000000"/>
        </w:rPr>
        <w:t xml:space="preserve"> </w:t>
      </w:r>
      <w:r w:rsidRPr="00645ED2">
        <w:rPr>
          <w:rFonts w:ascii="標楷體" w:eastAsia="標楷體" w:hAnsi="標楷體"/>
          <w:color w:val="000000"/>
        </w:rPr>
        <w:t>(</w:t>
      </w:r>
      <w:r w:rsidRPr="00645ED2">
        <w:rPr>
          <w:rFonts w:ascii="標楷體" w:eastAsia="標楷體" w:hAnsi="標楷體" w:hint="eastAsia"/>
          <w:color w:val="000000"/>
        </w:rPr>
        <w:t>1</w:t>
      </w:r>
      <w:r w:rsidRPr="00645ED2">
        <w:rPr>
          <w:rFonts w:ascii="標楷體" w:eastAsia="標楷體" w:hAnsi="標楷體"/>
          <w:color w:val="000000"/>
        </w:rPr>
        <w:t>)</w:t>
      </w:r>
      <w:r w:rsidRPr="00645ED2">
        <w:rPr>
          <w:rFonts w:ascii="標楷體" w:eastAsia="標楷體" w:hAnsi="標楷體" w:hint="eastAsia"/>
          <w:color w:val="000000"/>
        </w:rPr>
        <w:t xml:space="preserve"> 多角化</w:t>
      </w:r>
      <w:r w:rsidR="00E57415" w:rsidRPr="00645ED2">
        <w:rPr>
          <w:rFonts w:ascii="標楷體" w:eastAsia="標楷體" w:hAnsi="標楷體" w:hint="eastAsia"/>
          <w:color w:val="000000"/>
        </w:rPr>
        <w:t xml:space="preserve"> </w:t>
      </w:r>
      <w:r w:rsidRPr="00645ED2">
        <w:rPr>
          <w:rFonts w:ascii="標楷體" w:eastAsia="標楷體" w:hAnsi="標楷體"/>
          <w:color w:val="000000"/>
        </w:rPr>
        <w:t>(</w:t>
      </w:r>
      <w:r w:rsidRPr="00645ED2">
        <w:rPr>
          <w:rFonts w:ascii="標楷體" w:eastAsia="標楷體" w:hAnsi="標楷體" w:hint="eastAsia"/>
          <w:color w:val="000000"/>
        </w:rPr>
        <w:t>2</w:t>
      </w:r>
      <w:r w:rsidRPr="00645ED2">
        <w:rPr>
          <w:rFonts w:ascii="標楷體" w:eastAsia="標楷體" w:hAnsi="標楷體"/>
          <w:color w:val="000000"/>
        </w:rPr>
        <w:t>)</w:t>
      </w:r>
      <w:r w:rsidRPr="00645ED2">
        <w:rPr>
          <w:rFonts w:ascii="標楷體" w:eastAsia="標楷體" w:hAnsi="標楷體" w:hint="eastAsia"/>
          <w:color w:val="000000"/>
        </w:rPr>
        <w:t xml:space="preserve"> 重整</w:t>
      </w:r>
      <w:r w:rsidR="00E57415" w:rsidRPr="00645ED2">
        <w:rPr>
          <w:rFonts w:ascii="標楷體" w:eastAsia="標楷體" w:hAnsi="標楷體" w:hint="eastAsia"/>
          <w:color w:val="000000"/>
        </w:rPr>
        <w:t xml:space="preserve"> </w:t>
      </w:r>
      <w:r w:rsidRPr="00645ED2">
        <w:rPr>
          <w:rFonts w:ascii="標楷體" w:eastAsia="標楷體" w:hAnsi="標楷體"/>
          <w:color w:val="000000"/>
        </w:rPr>
        <w:t>(</w:t>
      </w:r>
      <w:r w:rsidRPr="00645ED2">
        <w:rPr>
          <w:rFonts w:ascii="標楷體" w:eastAsia="標楷體" w:hAnsi="標楷體" w:hint="eastAsia"/>
          <w:color w:val="000000"/>
        </w:rPr>
        <w:t>3</w:t>
      </w:r>
      <w:r w:rsidRPr="00645ED2">
        <w:rPr>
          <w:rFonts w:ascii="標楷體" w:eastAsia="標楷體" w:hAnsi="標楷體"/>
          <w:color w:val="000000"/>
        </w:rPr>
        <w:t>)</w:t>
      </w:r>
      <w:r w:rsidRPr="00645ED2">
        <w:rPr>
          <w:rFonts w:ascii="標楷體" w:eastAsia="標楷體" w:hAnsi="標楷體" w:hint="eastAsia"/>
          <w:color w:val="000000"/>
        </w:rPr>
        <w:t xml:space="preserve"> 合作</w:t>
      </w:r>
      <w:r w:rsidR="00E57415" w:rsidRPr="00645ED2">
        <w:rPr>
          <w:rFonts w:ascii="標楷體" w:eastAsia="標楷體" w:hAnsi="標楷體" w:hint="eastAsia"/>
          <w:color w:val="000000"/>
        </w:rPr>
        <w:t xml:space="preserve"> </w:t>
      </w:r>
      <w:r w:rsidRPr="00645ED2">
        <w:rPr>
          <w:rFonts w:ascii="標楷體" w:eastAsia="標楷體" w:hAnsi="標楷體"/>
          <w:color w:val="000000"/>
        </w:rPr>
        <w:t>(4)</w:t>
      </w:r>
      <w:r w:rsidRPr="00645ED2">
        <w:rPr>
          <w:rFonts w:ascii="標楷體" w:eastAsia="標楷體" w:hAnsi="標楷體" w:hint="eastAsia"/>
          <w:color w:val="000000"/>
        </w:rPr>
        <w:t xml:space="preserve"> 差異化</w:t>
      </w:r>
    </w:p>
    <w:p w:rsidR="00474A5F" w:rsidRPr="008C5687" w:rsidRDefault="00474A5F" w:rsidP="00E57415">
      <w:pPr>
        <w:spacing w:beforeLines="50" w:before="180"/>
        <w:ind w:left="864" w:hangingChars="360" w:hanging="864"/>
        <w:rPr>
          <w:rFonts w:ascii="標楷體" w:eastAsia="標楷體" w:hAnsi="標楷體"/>
          <w:color w:val="000000"/>
        </w:rPr>
      </w:pPr>
      <w:r w:rsidRPr="008C5687">
        <w:rPr>
          <w:rFonts w:ascii="標楷體" w:eastAsia="標楷體" w:hAnsi="標楷體"/>
          <w:color w:val="000000"/>
        </w:rPr>
        <w:t xml:space="preserve">( </w:t>
      </w:r>
      <w:r w:rsidRPr="008C5687">
        <w:rPr>
          <w:rFonts w:ascii="標楷體" w:eastAsia="標楷體" w:hAnsi="標楷體" w:hint="eastAsia"/>
          <w:color w:val="000000"/>
        </w:rPr>
        <w:t>1</w:t>
      </w:r>
      <w:r w:rsidRPr="008C5687">
        <w:rPr>
          <w:rFonts w:ascii="標楷體" w:eastAsia="標楷體" w:hAnsi="標楷體"/>
          <w:color w:val="000000"/>
        </w:rPr>
        <w:t xml:space="preserve"> ) </w:t>
      </w:r>
      <w:r w:rsidRPr="008C5687">
        <w:rPr>
          <w:rFonts w:ascii="標楷體" w:eastAsia="標楷體" w:hAnsi="標楷體" w:hint="eastAsia"/>
          <w:color w:val="000000"/>
        </w:rPr>
        <w:t>61. 評估企業的資源能力後，選定在某個區隔市場或產品線深耕的策略，是波特（</w:t>
      </w:r>
      <w:r w:rsidRPr="008C5687">
        <w:rPr>
          <w:rFonts w:ascii="標楷體" w:eastAsia="標楷體" w:hAnsi="標楷體"/>
          <w:color w:val="000000"/>
        </w:rPr>
        <w:t>Porter</w:t>
      </w:r>
      <w:r w:rsidRPr="008C5687">
        <w:rPr>
          <w:rFonts w:ascii="標楷體" w:eastAsia="標楷體" w:hAnsi="標楷體" w:hint="eastAsia"/>
          <w:color w:val="000000"/>
        </w:rPr>
        <w:t>）提出的何種競爭策略？</w:t>
      </w:r>
      <w:r w:rsidR="00E57415" w:rsidRPr="008C5687">
        <w:rPr>
          <w:rFonts w:ascii="標楷體" w:eastAsia="標楷體" w:hAnsi="標楷體" w:hint="eastAsia"/>
          <w:color w:val="000000"/>
        </w:rPr>
        <w:t xml:space="preserve"> </w:t>
      </w:r>
      <w:r w:rsidRPr="008C5687">
        <w:rPr>
          <w:rFonts w:ascii="標楷體" w:eastAsia="標楷體" w:hAnsi="標楷體"/>
          <w:color w:val="000000"/>
        </w:rPr>
        <w:t>(</w:t>
      </w:r>
      <w:r w:rsidRPr="008C5687">
        <w:rPr>
          <w:rFonts w:ascii="標楷體" w:eastAsia="標楷體" w:hAnsi="標楷體" w:hint="eastAsia"/>
          <w:color w:val="000000"/>
        </w:rPr>
        <w:t>1</w:t>
      </w:r>
      <w:r w:rsidRPr="008C5687">
        <w:rPr>
          <w:rFonts w:ascii="標楷體" w:eastAsia="標楷體" w:hAnsi="標楷體"/>
          <w:color w:val="000000"/>
        </w:rPr>
        <w:t>)</w:t>
      </w:r>
      <w:r w:rsidRPr="008C5687">
        <w:rPr>
          <w:rFonts w:ascii="標楷體" w:eastAsia="標楷體" w:hAnsi="標楷體" w:hint="eastAsia"/>
          <w:color w:val="000000"/>
        </w:rPr>
        <w:t xml:space="preserve"> 集中</w:t>
      </w:r>
      <w:r w:rsidR="00E57415" w:rsidRPr="008C5687">
        <w:rPr>
          <w:rFonts w:ascii="標楷體" w:eastAsia="標楷體" w:hAnsi="標楷體" w:hint="eastAsia"/>
          <w:color w:val="000000"/>
        </w:rPr>
        <w:t xml:space="preserve"> </w:t>
      </w:r>
      <w:r w:rsidRPr="008C5687">
        <w:rPr>
          <w:rFonts w:ascii="標楷體" w:eastAsia="標楷體" w:hAnsi="標楷體"/>
          <w:color w:val="000000"/>
        </w:rPr>
        <w:t>(</w:t>
      </w:r>
      <w:r w:rsidRPr="008C5687">
        <w:rPr>
          <w:rFonts w:ascii="標楷體" w:eastAsia="標楷體" w:hAnsi="標楷體" w:hint="eastAsia"/>
          <w:color w:val="000000"/>
        </w:rPr>
        <w:t>2</w:t>
      </w:r>
      <w:r w:rsidRPr="008C5687">
        <w:rPr>
          <w:rFonts w:ascii="標楷體" w:eastAsia="標楷體" w:hAnsi="標楷體"/>
          <w:color w:val="000000"/>
        </w:rPr>
        <w:t>)</w:t>
      </w:r>
      <w:r w:rsidRPr="008C5687">
        <w:rPr>
          <w:rFonts w:ascii="標楷體" w:eastAsia="標楷體" w:hAnsi="標楷體" w:hint="eastAsia"/>
          <w:color w:val="000000"/>
        </w:rPr>
        <w:t xml:space="preserve"> 差異化</w:t>
      </w:r>
      <w:r w:rsidR="00E57415" w:rsidRPr="008C5687">
        <w:rPr>
          <w:rFonts w:ascii="標楷體" w:eastAsia="標楷體" w:hAnsi="標楷體" w:hint="eastAsia"/>
          <w:color w:val="000000"/>
        </w:rPr>
        <w:t xml:space="preserve"> </w:t>
      </w:r>
      <w:r w:rsidRPr="008C5687">
        <w:rPr>
          <w:rFonts w:ascii="標楷體" w:eastAsia="標楷體" w:hAnsi="標楷體"/>
          <w:color w:val="000000"/>
        </w:rPr>
        <w:t>(</w:t>
      </w:r>
      <w:r w:rsidRPr="008C5687">
        <w:rPr>
          <w:rFonts w:ascii="標楷體" w:eastAsia="標楷體" w:hAnsi="標楷體" w:hint="eastAsia"/>
          <w:color w:val="000000"/>
        </w:rPr>
        <w:t>3</w:t>
      </w:r>
      <w:r w:rsidRPr="008C5687">
        <w:rPr>
          <w:rFonts w:ascii="標楷體" w:eastAsia="標楷體" w:hAnsi="標楷體"/>
          <w:color w:val="000000"/>
        </w:rPr>
        <w:t>)</w:t>
      </w:r>
      <w:r w:rsidRPr="008C5687">
        <w:rPr>
          <w:rFonts w:ascii="標楷體" w:eastAsia="標楷體" w:hAnsi="標楷體" w:hint="eastAsia"/>
          <w:color w:val="000000"/>
        </w:rPr>
        <w:t xml:space="preserve"> 專業化</w:t>
      </w:r>
      <w:r w:rsidR="00E57415" w:rsidRPr="008C5687">
        <w:rPr>
          <w:rFonts w:ascii="標楷體" w:eastAsia="標楷體" w:hAnsi="標楷體" w:hint="eastAsia"/>
          <w:color w:val="000000"/>
        </w:rPr>
        <w:t xml:space="preserve"> </w:t>
      </w:r>
      <w:r w:rsidRPr="008C5687">
        <w:rPr>
          <w:rFonts w:ascii="標楷體" w:eastAsia="標楷體" w:hAnsi="標楷體"/>
          <w:color w:val="000000"/>
        </w:rPr>
        <w:t>(</w:t>
      </w:r>
      <w:r w:rsidRPr="008C5687">
        <w:rPr>
          <w:rFonts w:ascii="標楷體" w:eastAsia="標楷體" w:hAnsi="標楷體" w:hint="eastAsia"/>
          <w:color w:val="000000"/>
        </w:rPr>
        <w:t>4</w:t>
      </w:r>
      <w:r w:rsidRPr="008C5687">
        <w:rPr>
          <w:rFonts w:ascii="標楷體" w:eastAsia="標楷體" w:hAnsi="標楷體"/>
          <w:color w:val="000000"/>
        </w:rPr>
        <w:t>)</w:t>
      </w:r>
      <w:r w:rsidRPr="008C5687">
        <w:rPr>
          <w:rFonts w:ascii="標楷體" w:eastAsia="標楷體" w:hAnsi="標楷體" w:hint="eastAsia"/>
          <w:color w:val="000000"/>
        </w:rPr>
        <w:t xml:space="preserve"> 成本領導</w:t>
      </w:r>
    </w:p>
    <w:p w:rsidR="00474A5F" w:rsidRPr="008C5687" w:rsidRDefault="00474A5F" w:rsidP="00E57415">
      <w:pPr>
        <w:spacing w:beforeLines="50" w:before="180"/>
        <w:ind w:left="864" w:hangingChars="360" w:hanging="864"/>
        <w:rPr>
          <w:rFonts w:ascii="標楷體" w:eastAsia="標楷體" w:hAnsi="標楷體"/>
          <w:color w:val="000000"/>
        </w:rPr>
      </w:pPr>
      <w:r w:rsidRPr="008C5687">
        <w:rPr>
          <w:rFonts w:ascii="標楷體" w:eastAsia="標楷體" w:hAnsi="標楷體"/>
          <w:color w:val="000000"/>
        </w:rPr>
        <w:t xml:space="preserve">( </w:t>
      </w:r>
      <w:r w:rsidRPr="008C5687">
        <w:rPr>
          <w:rFonts w:ascii="標楷體" w:eastAsia="標楷體" w:hAnsi="標楷體" w:hint="eastAsia"/>
          <w:color w:val="000000"/>
        </w:rPr>
        <w:t>2</w:t>
      </w:r>
      <w:r w:rsidRPr="008C5687">
        <w:rPr>
          <w:rFonts w:ascii="標楷體" w:eastAsia="標楷體" w:hAnsi="標楷體"/>
          <w:color w:val="000000"/>
        </w:rPr>
        <w:t xml:space="preserve"> ) </w:t>
      </w:r>
      <w:r w:rsidRPr="008C5687">
        <w:rPr>
          <w:rFonts w:ascii="標楷體" w:eastAsia="標楷體" w:hAnsi="標楷體" w:hint="eastAsia"/>
          <w:color w:val="000000"/>
        </w:rPr>
        <w:t>62. 在經營策略中，下列何者係指建立產品與眾不同的形象，以獲取產業中獨特的地位，吸引消費者？</w:t>
      </w:r>
      <w:r w:rsidRPr="008C5687">
        <w:rPr>
          <w:rFonts w:ascii="標楷體" w:eastAsia="標楷體" w:hAnsi="標楷體"/>
          <w:color w:val="000000"/>
        </w:rPr>
        <w:t xml:space="preserve"> </w:t>
      </w:r>
      <w:r w:rsidRPr="008C5687">
        <w:rPr>
          <w:rFonts w:ascii="標楷體" w:eastAsia="標楷體" w:hAnsi="標楷體" w:hint="eastAsia"/>
          <w:color w:val="000000"/>
        </w:rPr>
        <w:t>(1) 全面成本領導策略</w:t>
      </w:r>
      <w:r w:rsidR="00E57415" w:rsidRPr="008C5687">
        <w:rPr>
          <w:rFonts w:ascii="標楷體" w:eastAsia="標楷體" w:hAnsi="標楷體" w:hint="eastAsia"/>
          <w:color w:val="000000"/>
        </w:rPr>
        <w:t xml:space="preserve"> </w:t>
      </w:r>
      <w:r w:rsidRPr="008C5687">
        <w:rPr>
          <w:rFonts w:ascii="標楷體" w:eastAsia="標楷體" w:hAnsi="標楷體" w:hint="eastAsia"/>
          <w:color w:val="000000"/>
        </w:rPr>
        <w:t>(2) 差異化策</w:t>
      </w:r>
      <w:r w:rsidRPr="008C5687">
        <w:rPr>
          <w:rFonts w:ascii="標楷體" w:eastAsia="標楷體" w:hAnsi="標楷體" w:hint="eastAsia"/>
          <w:color w:val="000000"/>
        </w:rPr>
        <w:lastRenderedPageBreak/>
        <w:t>略</w:t>
      </w:r>
      <w:r w:rsidR="00E57415" w:rsidRPr="008C5687">
        <w:rPr>
          <w:rFonts w:ascii="標楷體" w:eastAsia="標楷體" w:hAnsi="標楷體" w:hint="eastAsia"/>
          <w:color w:val="000000"/>
        </w:rPr>
        <w:t xml:space="preserve"> </w:t>
      </w:r>
      <w:r w:rsidRPr="008C5687">
        <w:rPr>
          <w:rFonts w:ascii="標楷體" w:eastAsia="標楷體" w:hAnsi="標楷體" w:hint="eastAsia"/>
          <w:color w:val="000000"/>
        </w:rPr>
        <w:t>(3) 專注策略</w:t>
      </w:r>
      <w:r w:rsidR="00E57415" w:rsidRPr="008C5687">
        <w:rPr>
          <w:rFonts w:ascii="標楷體" w:eastAsia="標楷體" w:hAnsi="標楷體" w:hint="eastAsia"/>
          <w:color w:val="000000"/>
        </w:rPr>
        <w:t xml:space="preserve"> </w:t>
      </w:r>
      <w:r w:rsidRPr="008C5687">
        <w:rPr>
          <w:rFonts w:ascii="標楷體" w:eastAsia="標楷體" w:hAnsi="標楷體" w:hint="eastAsia"/>
          <w:color w:val="000000"/>
        </w:rPr>
        <w:t>(4) 烏賊策略</w:t>
      </w:r>
    </w:p>
    <w:p w:rsidR="00474A5F" w:rsidRPr="008C5687" w:rsidRDefault="00474A5F" w:rsidP="00E57415">
      <w:pPr>
        <w:spacing w:beforeLines="50" w:before="180"/>
        <w:ind w:left="864" w:hangingChars="360" w:hanging="864"/>
        <w:rPr>
          <w:rFonts w:ascii="標楷體" w:eastAsia="標楷體" w:hAnsi="標楷體"/>
          <w:color w:val="000000"/>
        </w:rPr>
      </w:pPr>
      <w:r w:rsidRPr="008C5687">
        <w:rPr>
          <w:rFonts w:ascii="標楷體" w:eastAsia="標楷體" w:hAnsi="標楷體"/>
          <w:color w:val="000000"/>
        </w:rPr>
        <w:t xml:space="preserve">( </w:t>
      </w:r>
      <w:r w:rsidRPr="008C5687">
        <w:rPr>
          <w:rFonts w:ascii="標楷體" w:eastAsia="標楷體" w:hAnsi="標楷體" w:hint="eastAsia"/>
          <w:color w:val="000000"/>
        </w:rPr>
        <w:t>3</w:t>
      </w:r>
      <w:r w:rsidRPr="008C5687">
        <w:rPr>
          <w:rFonts w:ascii="標楷體" w:eastAsia="標楷體" w:hAnsi="標楷體"/>
          <w:color w:val="000000"/>
        </w:rPr>
        <w:t xml:space="preserve"> ) </w:t>
      </w:r>
      <w:r w:rsidRPr="008C5687">
        <w:rPr>
          <w:rFonts w:ascii="標楷體" w:eastAsia="標楷體" w:hAnsi="標楷體" w:hint="eastAsia"/>
          <w:color w:val="000000"/>
        </w:rPr>
        <w:t>63. 當企業資源有限時，以不爭取整個市場而決定一個或少數幾個市場為目標，此種市場區隔策略稱為：</w:t>
      </w:r>
      <w:r w:rsidR="00E57415" w:rsidRPr="008C5687">
        <w:rPr>
          <w:rFonts w:ascii="標楷體" w:eastAsia="標楷體" w:hAnsi="標楷體" w:hint="eastAsia"/>
          <w:color w:val="000000"/>
        </w:rPr>
        <w:t xml:space="preserve"> </w:t>
      </w:r>
      <w:r w:rsidRPr="008C5687">
        <w:rPr>
          <w:rFonts w:ascii="標楷體" w:eastAsia="標楷體" w:hAnsi="標楷體" w:hint="eastAsia"/>
          <w:color w:val="000000"/>
        </w:rPr>
        <w:t>(1) 無差異市場策略</w:t>
      </w:r>
      <w:r w:rsidR="00E57415" w:rsidRPr="008C5687">
        <w:rPr>
          <w:rFonts w:ascii="標楷體" w:eastAsia="標楷體" w:hAnsi="標楷體" w:hint="eastAsia"/>
          <w:color w:val="000000"/>
        </w:rPr>
        <w:t xml:space="preserve"> </w:t>
      </w:r>
      <w:r w:rsidRPr="008C5687">
        <w:rPr>
          <w:rFonts w:ascii="標楷體" w:eastAsia="標楷體" w:hAnsi="標楷體" w:hint="eastAsia"/>
          <w:color w:val="000000"/>
        </w:rPr>
        <w:t>(2) 分散性市場策略</w:t>
      </w:r>
      <w:r w:rsidR="00E57415" w:rsidRPr="008C5687">
        <w:rPr>
          <w:rFonts w:ascii="標楷體" w:eastAsia="標楷體" w:hAnsi="標楷體" w:hint="eastAsia"/>
          <w:color w:val="000000"/>
        </w:rPr>
        <w:t xml:space="preserve"> </w:t>
      </w:r>
      <w:r w:rsidRPr="008C5687">
        <w:rPr>
          <w:rFonts w:ascii="標楷體" w:eastAsia="標楷體" w:hAnsi="標楷體" w:hint="eastAsia"/>
          <w:color w:val="000000"/>
        </w:rPr>
        <w:t>(3) 集中性市場策略</w:t>
      </w:r>
      <w:r w:rsidR="00E57415" w:rsidRPr="008C5687">
        <w:rPr>
          <w:rFonts w:ascii="標楷體" w:eastAsia="標楷體" w:hAnsi="標楷體" w:hint="eastAsia"/>
          <w:color w:val="000000"/>
        </w:rPr>
        <w:t xml:space="preserve"> </w:t>
      </w:r>
      <w:r w:rsidRPr="008C5687">
        <w:rPr>
          <w:rFonts w:ascii="標楷體" w:eastAsia="標楷體" w:hAnsi="標楷體" w:hint="eastAsia"/>
          <w:color w:val="000000"/>
        </w:rPr>
        <w:t>(4) 差異性市場策略</w:t>
      </w:r>
    </w:p>
    <w:p w:rsidR="00474A5F" w:rsidRPr="008C5687" w:rsidRDefault="00474A5F" w:rsidP="00E57415">
      <w:pPr>
        <w:spacing w:beforeLines="50" w:before="180"/>
        <w:ind w:left="864" w:hangingChars="360" w:hanging="864"/>
        <w:rPr>
          <w:rFonts w:ascii="標楷體" w:eastAsia="標楷體" w:hAnsi="標楷體"/>
          <w:color w:val="000000"/>
        </w:rPr>
      </w:pPr>
      <w:r w:rsidRPr="008C5687">
        <w:rPr>
          <w:rFonts w:ascii="標楷體" w:eastAsia="標楷體" w:hAnsi="標楷體"/>
          <w:color w:val="000000"/>
        </w:rPr>
        <w:t xml:space="preserve">( </w:t>
      </w:r>
      <w:r w:rsidRPr="008C5687">
        <w:rPr>
          <w:rFonts w:ascii="標楷體" w:eastAsia="標楷體" w:hAnsi="標楷體" w:hint="eastAsia"/>
          <w:color w:val="000000"/>
        </w:rPr>
        <w:t>1</w:t>
      </w:r>
      <w:r w:rsidRPr="008C5687">
        <w:rPr>
          <w:rFonts w:ascii="標楷體" w:eastAsia="標楷體" w:hAnsi="標楷體"/>
          <w:color w:val="000000"/>
        </w:rPr>
        <w:t xml:space="preserve"> ) </w:t>
      </w:r>
      <w:r w:rsidRPr="008C5687">
        <w:rPr>
          <w:rFonts w:ascii="標楷體" w:eastAsia="標楷體" w:hAnsi="標楷體" w:hint="eastAsia"/>
          <w:color w:val="000000"/>
        </w:rPr>
        <w:t>64. 主管將份內的工作分配給部屬，此管理程序稱為：</w:t>
      </w:r>
      <w:r w:rsidR="00E57415" w:rsidRPr="008C5687">
        <w:rPr>
          <w:rFonts w:ascii="標楷體" w:eastAsia="標楷體" w:hAnsi="標楷體" w:hint="eastAsia"/>
          <w:color w:val="000000"/>
        </w:rPr>
        <w:t xml:space="preserve"> </w:t>
      </w:r>
      <w:r w:rsidRPr="008C5687">
        <w:rPr>
          <w:rFonts w:ascii="標楷體" w:eastAsia="標楷體" w:hAnsi="標楷體" w:hint="eastAsia"/>
          <w:color w:val="000000"/>
        </w:rPr>
        <w:t>(1) 授權（Delegation）</w:t>
      </w:r>
      <w:r w:rsidR="00E57415" w:rsidRPr="008C5687">
        <w:rPr>
          <w:rFonts w:ascii="標楷體" w:eastAsia="標楷體" w:hAnsi="標楷體" w:hint="eastAsia"/>
          <w:color w:val="000000"/>
        </w:rPr>
        <w:t xml:space="preserve"> </w:t>
      </w:r>
      <w:r w:rsidRPr="008C5687">
        <w:rPr>
          <w:rFonts w:ascii="標楷體" w:eastAsia="標楷體" w:hAnsi="標楷體" w:hint="eastAsia"/>
          <w:color w:val="000000"/>
        </w:rPr>
        <w:t>(2) 集權（Centralization）</w:t>
      </w:r>
      <w:r w:rsidR="00E57415" w:rsidRPr="008C5687">
        <w:rPr>
          <w:rFonts w:ascii="標楷體" w:eastAsia="標楷體" w:hAnsi="標楷體" w:hint="eastAsia"/>
          <w:color w:val="000000"/>
        </w:rPr>
        <w:t xml:space="preserve"> </w:t>
      </w:r>
      <w:r w:rsidRPr="008C5687">
        <w:rPr>
          <w:rFonts w:ascii="標楷體" w:eastAsia="標楷體" w:hAnsi="標楷體" w:hint="eastAsia"/>
          <w:color w:val="000000"/>
        </w:rPr>
        <w:t>(3) 賦權（Empowerment）</w:t>
      </w:r>
      <w:r w:rsidR="00E57415" w:rsidRPr="008C5687">
        <w:rPr>
          <w:rFonts w:ascii="標楷體" w:eastAsia="標楷體" w:hAnsi="標楷體" w:hint="eastAsia"/>
          <w:color w:val="000000"/>
        </w:rPr>
        <w:t xml:space="preserve"> </w:t>
      </w:r>
      <w:r w:rsidRPr="008C5687">
        <w:rPr>
          <w:rFonts w:ascii="標楷體" w:eastAsia="標楷體" w:hAnsi="標楷體" w:hint="eastAsia"/>
          <w:color w:val="000000"/>
        </w:rPr>
        <w:t>(4) 分權（Decentralization）</w:t>
      </w:r>
    </w:p>
    <w:p w:rsidR="00474A5F" w:rsidRPr="008C5687" w:rsidRDefault="00474A5F" w:rsidP="00E57415">
      <w:pPr>
        <w:spacing w:beforeLines="50" w:before="180"/>
        <w:ind w:left="864" w:hangingChars="360" w:hanging="864"/>
        <w:rPr>
          <w:rFonts w:ascii="標楷體" w:eastAsia="標楷體" w:hAnsi="標楷體"/>
          <w:color w:val="000000"/>
        </w:rPr>
      </w:pPr>
      <w:r w:rsidRPr="008C5687">
        <w:rPr>
          <w:rFonts w:ascii="標楷體" w:eastAsia="標楷體" w:hAnsi="標楷體"/>
          <w:color w:val="000000"/>
        </w:rPr>
        <w:t xml:space="preserve">( </w:t>
      </w:r>
      <w:r w:rsidRPr="008C5687">
        <w:rPr>
          <w:rFonts w:ascii="標楷體" w:eastAsia="標楷體" w:hAnsi="標楷體" w:hint="eastAsia"/>
          <w:color w:val="000000"/>
        </w:rPr>
        <w:t>3</w:t>
      </w:r>
      <w:r w:rsidRPr="008C5687">
        <w:rPr>
          <w:rFonts w:ascii="標楷體" w:eastAsia="標楷體" w:hAnsi="標楷體"/>
          <w:color w:val="000000"/>
        </w:rPr>
        <w:t xml:space="preserve"> ) </w:t>
      </w:r>
      <w:r w:rsidRPr="008C5687">
        <w:rPr>
          <w:rFonts w:ascii="標楷體" w:eastAsia="標楷體" w:hAnsi="標楷體" w:hint="eastAsia"/>
          <w:color w:val="000000"/>
        </w:rPr>
        <w:t>65. 主管將份內工作分配給部屬，並提供完成活動所需之工具與訓練，此管理程序稱為：</w:t>
      </w:r>
      <w:r w:rsidR="00E57415" w:rsidRPr="008C5687">
        <w:rPr>
          <w:rFonts w:ascii="標楷體" w:eastAsia="標楷體" w:hAnsi="標楷體" w:hint="eastAsia"/>
          <w:color w:val="000000"/>
        </w:rPr>
        <w:t xml:space="preserve"> </w:t>
      </w:r>
      <w:r w:rsidRPr="008C5687">
        <w:rPr>
          <w:rFonts w:ascii="標楷體" w:eastAsia="標楷體" w:hAnsi="標楷體" w:hint="eastAsia"/>
          <w:color w:val="000000"/>
        </w:rPr>
        <w:t>(1) 授權（Delegation）</w:t>
      </w:r>
      <w:r w:rsidR="00E57415" w:rsidRPr="008C5687">
        <w:rPr>
          <w:rFonts w:ascii="標楷體" w:eastAsia="標楷體" w:hAnsi="標楷體" w:hint="eastAsia"/>
          <w:color w:val="000000"/>
        </w:rPr>
        <w:t xml:space="preserve"> </w:t>
      </w:r>
      <w:r w:rsidRPr="008C5687">
        <w:rPr>
          <w:rFonts w:ascii="標楷體" w:eastAsia="標楷體" w:hAnsi="標楷體" w:hint="eastAsia"/>
          <w:color w:val="000000"/>
        </w:rPr>
        <w:t>(2) 集權（Centralization）</w:t>
      </w:r>
      <w:r w:rsidR="00E57415" w:rsidRPr="008C5687">
        <w:rPr>
          <w:rFonts w:ascii="標楷體" w:eastAsia="標楷體" w:hAnsi="標楷體" w:hint="eastAsia"/>
          <w:color w:val="000000"/>
        </w:rPr>
        <w:t xml:space="preserve"> </w:t>
      </w:r>
      <w:r w:rsidRPr="008C5687">
        <w:rPr>
          <w:rFonts w:ascii="標楷體" w:eastAsia="標楷體" w:hAnsi="標楷體" w:hint="eastAsia"/>
          <w:color w:val="000000"/>
        </w:rPr>
        <w:t>(3) 賦權（Empowerment）</w:t>
      </w:r>
      <w:r w:rsidR="00E57415" w:rsidRPr="008C5687">
        <w:rPr>
          <w:rFonts w:ascii="標楷體" w:eastAsia="標楷體" w:hAnsi="標楷體" w:hint="eastAsia"/>
          <w:color w:val="000000"/>
        </w:rPr>
        <w:t xml:space="preserve"> </w:t>
      </w:r>
      <w:r w:rsidRPr="008C5687">
        <w:rPr>
          <w:rFonts w:ascii="標楷體" w:eastAsia="標楷體" w:hAnsi="標楷體" w:hint="eastAsia"/>
          <w:color w:val="000000"/>
        </w:rPr>
        <w:t>(4) 分權（Decentralization）</w:t>
      </w:r>
    </w:p>
    <w:p w:rsidR="00474A5F" w:rsidRPr="008C5687" w:rsidRDefault="00474A5F" w:rsidP="00E57415">
      <w:pPr>
        <w:spacing w:beforeLines="50" w:before="180"/>
        <w:ind w:left="864" w:hangingChars="360" w:hanging="864"/>
        <w:rPr>
          <w:rFonts w:ascii="標楷體" w:eastAsia="標楷體" w:hAnsi="標楷體"/>
          <w:color w:val="000000"/>
        </w:rPr>
      </w:pPr>
      <w:r w:rsidRPr="008C5687">
        <w:rPr>
          <w:rFonts w:ascii="標楷體" w:eastAsia="標楷體" w:hAnsi="標楷體"/>
          <w:color w:val="000000"/>
        </w:rPr>
        <w:t xml:space="preserve">( </w:t>
      </w:r>
      <w:r w:rsidRPr="008C5687">
        <w:rPr>
          <w:rFonts w:ascii="標楷體" w:eastAsia="標楷體" w:hAnsi="標楷體" w:hint="eastAsia"/>
          <w:color w:val="000000"/>
        </w:rPr>
        <w:t>1</w:t>
      </w:r>
      <w:r w:rsidRPr="008C5687">
        <w:rPr>
          <w:rFonts w:ascii="標楷體" w:eastAsia="標楷體" w:hAnsi="標楷體"/>
          <w:color w:val="000000"/>
        </w:rPr>
        <w:t xml:space="preserve"> ) </w:t>
      </w:r>
      <w:r w:rsidRPr="008C5687">
        <w:rPr>
          <w:rFonts w:ascii="標楷體" w:eastAsia="標楷體" w:hAnsi="標楷體" w:hint="eastAsia"/>
          <w:color w:val="000000"/>
        </w:rPr>
        <w:t>66. 下列何者是指管理者將某種職權與職責指定某位部屬承擔，使部屬可代表管理者執行管理工作？</w:t>
      </w:r>
      <w:r w:rsidR="00E57415" w:rsidRPr="008C5687">
        <w:rPr>
          <w:rFonts w:ascii="標楷體" w:eastAsia="標楷體" w:hAnsi="標楷體" w:hint="eastAsia"/>
          <w:color w:val="000000"/>
        </w:rPr>
        <w:t xml:space="preserve"> </w:t>
      </w:r>
      <w:r w:rsidRPr="008C5687">
        <w:rPr>
          <w:rFonts w:ascii="標楷體" w:eastAsia="標楷體" w:hAnsi="標楷體" w:hint="eastAsia"/>
          <w:color w:val="000000"/>
        </w:rPr>
        <w:t>(1) 授權</w:t>
      </w:r>
      <w:r w:rsidR="00E57415" w:rsidRPr="008C5687">
        <w:rPr>
          <w:rFonts w:ascii="標楷體" w:eastAsia="標楷體" w:hAnsi="標楷體" w:hint="eastAsia"/>
          <w:color w:val="000000"/>
        </w:rPr>
        <w:t xml:space="preserve"> </w:t>
      </w:r>
      <w:r w:rsidRPr="008C5687">
        <w:rPr>
          <w:rFonts w:ascii="標楷體" w:eastAsia="標楷體" w:hAnsi="標楷體" w:hint="eastAsia"/>
          <w:color w:val="000000"/>
        </w:rPr>
        <w:t>(2) 集權</w:t>
      </w:r>
      <w:r w:rsidR="00E57415" w:rsidRPr="008C5687">
        <w:rPr>
          <w:rFonts w:ascii="標楷體" w:eastAsia="標楷體" w:hAnsi="標楷體" w:hint="eastAsia"/>
          <w:color w:val="000000"/>
        </w:rPr>
        <w:t xml:space="preserve"> </w:t>
      </w:r>
      <w:r w:rsidRPr="008C5687">
        <w:rPr>
          <w:rFonts w:ascii="標楷體" w:eastAsia="標楷體" w:hAnsi="標楷體" w:hint="eastAsia"/>
          <w:color w:val="000000"/>
        </w:rPr>
        <w:t>(3) 控制幅度</w:t>
      </w:r>
      <w:r w:rsidR="00E57415" w:rsidRPr="008C5687">
        <w:rPr>
          <w:rFonts w:ascii="標楷體" w:eastAsia="標楷體" w:hAnsi="標楷體" w:hint="eastAsia"/>
          <w:color w:val="000000"/>
        </w:rPr>
        <w:t xml:space="preserve"> </w:t>
      </w:r>
      <w:r w:rsidRPr="008C5687">
        <w:rPr>
          <w:rFonts w:ascii="標楷體" w:eastAsia="標楷體" w:hAnsi="標楷體" w:hint="eastAsia"/>
          <w:color w:val="000000"/>
        </w:rPr>
        <w:t>(4) 分權</w:t>
      </w:r>
    </w:p>
    <w:p w:rsidR="00474A5F" w:rsidRPr="008C5687" w:rsidRDefault="00474A5F" w:rsidP="00E57415">
      <w:pPr>
        <w:spacing w:beforeLines="50" w:before="180"/>
        <w:ind w:left="816" w:hangingChars="340" w:hanging="816"/>
        <w:rPr>
          <w:rFonts w:ascii="標楷體" w:eastAsia="標楷體" w:hAnsi="標楷體"/>
          <w:color w:val="000000"/>
        </w:rPr>
      </w:pPr>
      <w:r w:rsidRPr="008C5687">
        <w:rPr>
          <w:rFonts w:ascii="標楷體" w:eastAsia="標楷體" w:hAnsi="標楷體"/>
          <w:color w:val="000000"/>
        </w:rPr>
        <w:t xml:space="preserve">( </w:t>
      </w:r>
      <w:r w:rsidRPr="008C5687">
        <w:rPr>
          <w:rFonts w:ascii="標楷體" w:eastAsia="標楷體" w:hAnsi="標楷體" w:hint="eastAsia"/>
          <w:color w:val="000000"/>
        </w:rPr>
        <w:t>1</w:t>
      </w:r>
      <w:r w:rsidRPr="008C5687">
        <w:rPr>
          <w:rFonts w:ascii="標楷體" w:eastAsia="標楷體" w:hAnsi="標楷體"/>
          <w:color w:val="000000"/>
        </w:rPr>
        <w:t xml:space="preserve"> ) </w:t>
      </w:r>
      <w:r w:rsidRPr="008C5687">
        <w:rPr>
          <w:rFonts w:ascii="標楷體" w:eastAsia="標楷體" w:hAnsi="標楷體" w:hint="eastAsia"/>
          <w:color w:val="000000"/>
        </w:rPr>
        <w:t xml:space="preserve">67. </w:t>
      </w:r>
      <w:r w:rsidRPr="008C5687">
        <w:rPr>
          <w:rFonts w:ascii="標楷體" w:eastAsia="標楷體" w:hAnsi="標楷體"/>
          <w:color w:val="000000"/>
        </w:rPr>
        <w:t>Barnard</w:t>
      </w:r>
      <w:r w:rsidRPr="008C5687">
        <w:rPr>
          <w:rFonts w:ascii="標楷體" w:eastAsia="標楷體" w:hAnsi="標楷體" w:hint="eastAsia"/>
          <w:color w:val="000000"/>
        </w:rPr>
        <w:t>強調合作，提出權威接受論，認為經理人的命令要能被部屬接受，須符合一些條件，但下列何者應該不屬其中之一？</w:t>
      </w:r>
      <w:r w:rsidR="00E57415" w:rsidRPr="008C5687">
        <w:rPr>
          <w:rFonts w:ascii="標楷體" w:eastAsia="標楷體" w:hAnsi="標楷體" w:hint="eastAsia"/>
          <w:color w:val="000000"/>
        </w:rPr>
        <w:t xml:space="preserve"> </w:t>
      </w:r>
      <w:r w:rsidRPr="008C5687">
        <w:rPr>
          <w:rFonts w:ascii="標楷體" w:eastAsia="標楷體" w:hAnsi="標楷體" w:hint="eastAsia"/>
          <w:color w:val="000000"/>
        </w:rPr>
        <w:t>(1) 命令內容與部屬利益完全一致</w:t>
      </w:r>
      <w:r w:rsidR="00E57415" w:rsidRPr="008C5687">
        <w:rPr>
          <w:rFonts w:ascii="標楷體" w:eastAsia="標楷體" w:hAnsi="標楷體" w:hint="eastAsia"/>
          <w:color w:val="000000"/>
        </w:rPr>
        <w:t xml:space="preserve"> </w:t>
      </w:r>
      <w:r w:rsidRPr="008C5687">
        <w:rPr>
          <w:rFonts w:ascii="標楷體" w:eastAsia="標楷體" w:hAnsi="標楷體" w:hint="eastAsia"/>
          <w:color w:val="000000"/>
        </w:rPr>
        <w:t>(2)</w:t>
      </w:r>
      <w:r w:rsidRPr="008C5687">
        <w:rPr>
          <w:rFonts w:ascii="標楷體" w:eastAsia="標楷體" w:hAnsi="標楷體"/>
          <w:color w:val="000000"/>
        </w:rPr>
        <w:t xml:space="preserve"> </w:t>
      </w:r>
      <w:r w:rsidRPr="008C5687">
        <w:rPr>
          <w:rFonts w:ascii="標楷體" w:eastAsia="標楷體" w:hAnsi="標楷體" w:hint="eastAsia"/>
          <w:color w:val="000000"/>
        </w:rPr>
        <w:t>命令內容能讓部屬暸解</w:t>
      </w:r>
      <w:r w:rsidR="00E57415" w:rsidRPr="008C5687">
        <w:rPr>
          <w:rFonts w:ascii="標楷體" w:eastAsia="標楷體" w:hAnsi="標楷體" w:hint="eastAsia"/>
          <w:color w:val="000000"/>
        </w:rPr>
        <w:t xml:space="preserve"> </w:t>
      </w:r>
      <w:r w:rsidRPr="008C5687">
        <w:rPr>
          <w:rFonts w:ascii="標楷體" w:eastAsia="標楷體" w:hAnsi="標楷體"/>
          <w:noProof/>
          <w:color w:val="000000"/>
        </w:rPr>
        <w:drawing>
          <wp:anchor distT="0" distB="0" distL="114300" distR="114300" simplePos="0" relativeHeight="251659264" behindDoc="1" locked="0" layoutInCell="1" allowOverlap="1" wp14:anchorId="509ED658" wp14:editId="7891C6C1">
            <wp:simplePos x="0" y="0"/>
            <wp:positionH relativeFrom="page">
              <wp:posOffset>7534910</wp:posOffset>
            </wp:positionH>
            <wp:positionV relativeFrom="paragraph">
              <wp:posOffset>358140</wp:posOffset>
            </wp:positionV>
            <wp:extent cx="72390" cy="1073150"/>
            <wp:effectExtent l="0" t="0" r="381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 cy="1073150"/>
                    </a:xfrm>
                    <a:prstGeom prst="rect">
                      <a:avLst/>
                    </a:prstGeom>
                    <a:noFill/>
                  </pic:spPr>
                </pic:pic>
              </a:graphicData>
            </a:graphic>
            <wp14:sizeRelH relativeFrom="page">
              <wp14:pctWidth>0</wp14:pctWidth>
            </wp14:sizeRelH>
            <wp14:sizeRelV relativeFrom="page">
              <wp14:pctHeight>0</wp14:pctHeight>
            </wp14:sizeRelV>
          </wp:anchor>
        </w:drawing>
      </w:r>
      <w:r w:rsidRPr="008C5687">
        <w:rPr>
          <w:rFonts w:ascii="標楷體" w:eastAsia="標楷體" w:hAnsi="標楷體" w:hint="eastAsia"/>
          <w:color w:val="000000"/>
        </w:rPr>
        <w:t>(3)</w:t>
      </w:r>
      <w:r w:rsidRPr="008C5687">
        <w:rPr>
          <w:rFonts w:ascii="標楷體" w:eastAsia="標楷體" w:hAnsi="標楷體"/>
          <w:color w:val="000000"/>
        </w:rPr>
        <w:t xml:space="preserve"> </w:t>
      </w:r>
      <w:r w:rsidRPr="008C5687">
        <w:rPr>
          <w:rFonts w:ascii="標楷體" w:eastAsia="標楷體" w:hAnsi="標楷體" w:hint="eastAsia"/>
          <w:color w:val="000000"/>
        </w:rPr>
        <w:t>命令與組織目標一致</w:t>
      </w:r>
      <w:r w:rsidR="00E57415" w:rsidRPr="008C5687">
        <w:rPr>
          <w:rFonts w:ascii="標楷體" w:eastAsia="標楷體" w:hAnsi="標楷體" w:hint="eastAsia"/>
          <w:color w:val="000000"/>
        </w:rPr>
        <w:t xml:space="preserve"> </w:t>
      </w:r>
      <w:r w:rsidRPr="008C5687">
        <w:rPr>
          <w:rFonts w:ascii="標楷體" w:eastAsia="標楷體" w:hAnsi="標楷體" w:hint="eastAsia"/>
          <w:color w:val="000000"/>
        </w:rPr>
        <w:t>(4)</w:t>
      </w:r>
      <w:r w:rsidRPr="008C5687">
        <w:rPr>
          <w:rFonts w:ascii="標楷體" w:eastAsia="標楷體" w:hAnsi="標楷體"/>
          <w:color w:val="000000"/>
        </w:rPr>
        <w:t xml:space="preserve"> </w:t>
      </w:r>
      <w:r w:rsidRPr="008C5687">
        <w:rPr>
          <w:rFonts w:ascii="標楷體" w:eastAsia="標楷體" w:hAnsi="標楷體" w:hint="eastAsia"/>
          <w:color w:val="000000"/>
        </w:rPr>
        <w:t>命令要求要符合部屬的能力</w:t>
      </w:r>
    </w:p>
    <w:p w:rsidR="00474A5F" w:rsidRPr="008C5687" w:rsidRDefault="00474A5F" w:rsidP="00E57415">
      <w:pPr>
        <w:spacing w:beforeLines="50" w:before="180"/>
        <w:ind w:left="864" w:hangingChars="360" w:hanging="864"/>
        <w:rPr>
          <w:rFonts w:ascii="標楷體" w:eastAsia="標楷體" w:hAnsi="標楷體"/>
          <w:color w:val="000000"/>
        </w:rPr>
      </w:pPr>
      <w:r w:rsidRPr="008C5687">
        <w:rPr>
          <w:rFonts w:ascii="標楷體" w:eastAsia="標楷體" w:hAnsi="標楷體"/>
          <w:color w:val="000000"/>
        </w:rPr>
        <w:t xml:space="preserve">( </w:t>
      </w:r>
      <w:r w:rsidRPr="008C5687">
        <w:rPr>
          <w:rFonts w:ascii="標楷體" w:eastAsia="標楷體" w:hAnsi="標楷體" w:hint="eastAsia"/>
          <w:color w:val="000000"/>
        </w:rPr>
        <w:t>1</w:t>
      </w:r>
      <w:r w:rsidRPr="008C5687">
        <w:rPr>
          <w:rFonts w:ascii="標楷體" w:eastAsia="標楷體" w:hAnsi="標楷體"/>
          <w:color w:val="000000"/>
        </w:rPr>
        <w:t xml:space="preserve"> ) </w:t>
      </w:r>
      <w:r w:rsidRPr="008C5687">
        <w:rPr>
          <w:rFonts w:ascii="標楷體" w:eastAsia="標楷體" w:hAnsi="標楷體" w:hint="eastAsia"/>
          <w:color w:val="000000"/>
        </w:rPr>
        <w:t>68. 下列何者指的是一個管理者能夠有效指揮員工的數量以及決定組織內的層級與管理者數量？</w:t>
      </w:r>
      <w:r w:rsidR="00E57415" w:rsidRPr="008C5687">
        <w:rPr>
          <w:rFonts w:ascii="標楷體" w:eastAsia="標楷體" w:hAnsi="標楷體" w:hint="eastAsia"/>
          <w:color w:val="000000"/>
        </w:rPr>
        <w:t xml:space="preserve"> </w:t>
      </w:r>
      <w:r w:rsidRPr="008C5687">
        <w:rPr>
          <w:rFonts w:ascii="標楷體" w:eastAsia="標楷體" w:hAnsi="標楷體" w:hint="eastAsia"/>
          <w:color w:val="000000"/>
        </w:rPr>
        <w:t>(1) 控制幅度</w:t>
      </w:r>
      <w:r w:rsidR="00E57415" w:rsidRPr="008C5687">
        <w:rPr>
          <w:rFonts w:ascii="標楷體" w:eastAsia="標楷體" w:hAnsi="標楷體" w:hint="eastAsia"/>
          <w:color w:val="000000"/>
        </w:rPr>
        <w:t xml:space="preserve"> </w:t>
      </w:r>
      <w:r w:rsidRPr="008C5687">
        <w:rPr>
          <w:rFonts w:ascii="標楷體" w:eastAsia="標楷體" w:hAnsi="標楷體" w:hint="eastAsia"/>
          <w:color w:val="000000"/>
        </w:rPr>
        <w:t>(2) 指揮鏈</w:t>
      </w:r>
      <w:r w:rsidR="00E57415" w:rsidRPr="008C5687">
        <w:rPr>
          <w:rFonts w:ascii="標楷體" w:eastAsia="標楷體" w:hAnsi="標楷體" w:hint="eastAsia"/>
          <w:color w:val="000000"/>
        </w:rPr>
        <w:t xml:space="preserve"> </w:t>
      </w:r>
      <w:r w:rsidRPr="008C5687">
        <w:rPr>
          <w:rFonts w:ascii="標楷體" w:eastAsia="標楷體" w:hAnsi="標楷體" w:hint="eastAsia"/>
          <w:color w:val="000000"/>
        </w:rPr>
        <w:t>(3) 指揮統一原則</w:t>
      </w:r>
      <w:r w:rsidR="00E57415" w:rsidRPr="008C5687">
        <w:rPr>
          <w:rFonts w:ascii="標楷體" w:eastAsia="標楷體" w:hAnsi="標楷體" w:hint="eastAsia"/>
          <w:color w:val="000000"/>
        </w:rPr>
        <w:t xml:space="preserve"> </w:t>
      </w:r>
      <w:r w:rsidRPr="008C5687">
        <w:rPr>
          <w:rFonts w:ascii="標楷體" w:eastAsia="標楷體" w:hAnsi="標楷體" w:hint="eastAsia"/>
          <w:color w:val="000000"/>
        </w:rPr>
        <w:t>(4) 責任</w:t>
      </w:r>
    </w:p>
    <w:p w:rsidR="00474A5F" w:rsidRPr="008C5687" w:rsidRDefault="00474A5F" w:rsidP="00E57415">
      <w:pPr>
        <w:spacing w:beforeLines="50" w:before="180"/>
        <w:ind w:left="864" w:hangingChars="360" w:hanging="864"/>
        <w:rPr>
          <w:rFonts w:ascii="標楷體" w:eastAsia="標楷體" w:hAnsi="標楷體"/>
          <w:color w:val="000000"/>
        </w:rPr>
      </w:pPr>
      <w:r w:rsidRPr="008C5687">
        <w:rPr>
          <w:rFonts w:ascii="標楷體" w:eastAsia="標楷體" w:hAnsi="標楷體"/>
          <w:color w:val="000000"/>
        </w:rPr>
        <w:t xml:space="preserve">( </w:t>
      </w:r>
      <w:r w:rsidRPr="008C5687">
        <w:rPr>
          <w:rFonts w:ascii="標楷體" w:eastAsia="標楷體" w:hAnsi="標楷體" w:hint="eastAsia"/>
          <w:color w:val="000000"/>
        </w:rPr>
        <w:t>3</w:t>
      </w:r>
      <w:r w:rsidRPr="008C5687">
        <w:rPr>
          <w:rFonts w:ascii="標楷體" w:eastAsia="標楷體" w:hAnsi="標楷體"/>
          <w:color w:val="000000"/>
        </w:rPr>
        <w:t xml:space="preserve"> ) </w:t>
      </w:r>
      <w:r w:rsidRPr="008C5687">
        <w:rPr>
          <w:rFonts w:ascii="標楷體" w:eastAsia="標楷體" w:hAnsi="標楷體" w:hint="eastAsia"/>
          <w:color w:val="000000"/>
        </w:rPr>
        <w:t>69. 一位主管直接監督管理下屬的人數，稱之為：</w:t>
      </w:r>
      <w:r w:rsidR="00E57415" w:rsidRPr="008C5687">
        <w:rPr>
          <w:rFonts w:ascii="標楷體" w:eastAsia="標楷體" w:hAnsi="標楷體" w:hint="eastAsia"/>
          <w:color w:val="000000"/>
        </w:rPr>
        <w:t xml:space="preserve"> </w:t>
      </w:r>
      <w:r w:rsidRPr="008C5687">
        <w:rPr>
          <w:rFonts w:ascii="標楷體" w:eastAsia="標楷體" w:hAnsi="標楷體" w:hint="eastAsia"/>
          <w:color w:val="000000"/>
        </w:rPr>
        <w:t>(1) 管理能力</w:t>
      </w:r>
      <w:r w:rsidR="00E57415" w:rsidRPr="008C5687">
        <w:rPr>
          <w:rFonts w:ascii="標楷體" w:eastAsia="標楷體" w:hAnsi="標楷體" w:hint="eastAsia"/>
          <w:color w:val="000000"/>
        </w:rPr>
        <w:t xml:space="preserve"> </w:t>
      </w:r>
      <w:r w:rsidRPr="008C5687">
        <w:rPr>
          <w:rFonts w:ascii="標楷體" w:eastAsia="標楷體" w:hAnsi="標楷體" w:hint="eastAsia"/>
          <w:color w:val="000000"/>
        </w:rPr>
        <w:t>(2) 指揮命令</w:t>
      </w:r>
      <w:r w:rsidR="00E57415" w:rsidRPr="008C5687">
        <w:rPr>
          <w:rFonts w:ascii="標楷體" w:eastAsia="標楷體" w:hAnsi="標楷體" w:hint="eastAsia"/>
          <w:color w:val="000000"/>
        </w:rPr>
        <w:t xml:space="preserve"> </w:t>
      </w:r>
      <w:r w:rsidRPr="008C5687">
        <w:rPr>
          <w:rFonts w:ascii="標楷體" w:eastAsia="標楷體" w:hAnsi="標楷體" w:hint="eastAsia"/>
          <w:color w:val="000000"/>
        </w:rPr>
        <w:t>(3) 控制幅度</w:t>
      </w:r>
      <w:r w:rsidR="00E57415" w:rsidRPr="008C5687">
        <w:rPr>
          <w:rFonts w:ascii="標楷體" w:eastAsia="標楷體" w:hAnsi="標楷體" w:hint="eastAsia"/>
          <w:color w:val="000000"/>
        </w:rPr>
        <w:t xml:space="preserve"> </w:t>
      </w:r>
      <w:r w:rsidRPr="008C5687">
        <w:rPr>
          <w:rFonts w:ascii="標楷體" w:eastAsia="標楷體" w:hAnsi="標楷體" w:hint="eastAsia"/>
          <w:color w:val="000000"/>
        </w:rPr>
        <w:t>(4) 授權</w:t>
      </w:r>
    </w:p>
    <w:p w:rsidR="00474A5F" w:rsidRPr="00474A5F" w:rsidRDefault="00474A5F" w:rsidP="00E57415">
      <w:pPr>
        <w:spacing w:beforeLines="50" w:before="180"/>
        <w:ind w:left="864" w:hangingChars="360" w:hanging="864"/>
        <w:rPr>
          <w:rFonts w:ascii="標楷體" w:eastAsia="標楷體" w:hAnsi="標楷體"/>
          <w:color w:val="000000"/>
        </w:rPr>
      </w:pPr>
      <w:r w:rsidRPr="008C5687">
        <w:rPr>
          <w:rFonts w:ascii="標楷體" w:eastAsia="標楷體" w:hAnsi="標楷體"/>
          <w:color w:val="000000"/>
        </w:rPr>
        <w:t xml:space="preserve">( </w:t>
      </w:r>
      <w:r w:rsidRPr="008C5687">
        <w:rPr>
          <w:rFonts w:ascii="標楷體" w:eastAsia="標楷體" w:hAnsi="標楷體" w:hint="eastAsia"/>
          <w:color w:val="000000"/>
        </w:rPr>
        <w:t>2</w:t>
      </w:r>
      <w:r w:rsidRPr="008C5687">
        <w:rPr>
          <w:rFonts w:ascii="標楷體" w:eastAsia="標楷體" w:hAnsi="標楷體"/>
          <w:color w:val="000000"/>
        </w:rPr>
        <w:t xml:space="preserve"> ) </w:t>
      </w:r>
      <w:r w:rsidRPr="008C5687">
        <w:rPr>
          <w:rFonts w:ascii="標楷體" w:eastAsia="標楷體" w:hAnsi="標楷體" w:hint="eastAsia"/>
          <w:color w:val="000000"/>
        </w:rPr>
        <w:t>70. 下列何種情境下，管理幅度宜小？</w:t>
      </w:r>
      <w:r w:rsidR="00E57415" w:rsidRPr="008C5687">
        <w:rPr>
          <w:rFonts w:ascii="標楷體" w:eastAsia="標楷體" w:hAnsi="標楷體" w:hint="eastAsia"/>
          <w:color w:val="000000"/>
        </w:rPr>
        <w:t xml:space="preserve"> </w:t>
      </w:r>
      <w:r w:rsidRPr="008C5687">
        <w:rPr>
          <w:rFonts w:ascii="標楷體" w:eastAsia="標楷體" w:hAnsi="標楷體" w:hint="eastAsia"/>
          <w:color w:val="000000"/>
        </w:rPr>
        <w:t>(1) 部屬能力強</w:t>
      </w:r>
      <w:r w:rsidR="00E57415" w:rsidRPr="008C5687">
        <w:rPr>
          <w:rFonts w:ascii="標楷體" w:eastAsia="標楷體" w:hAnsi="標楷體" w:hint="eastAsia"/>
          <w:color w:val="000000"/>
        </w:rPr>
        <w:t xml:space="preserve"> </w:t>
      </w:r>
      <w:r w:rsidRPr="008C5687">
        <w:rPr>
          <w:rFonts w:ascii="標楷體" w:eastAsia="標楷體" w:hAnsi="標楷體" w:hint="eastAsia"/>
          <w:color w:val="000000"/>
        </w:rPr>
        <w:t>(2) 工作環境變化大</w:t>
      </w:r>
      <w:r w:rsidR="00E57415" w:rsidRPr="008C5687">
        <w:rPr>
          <w:rFonts w:ascii="標楷體" w:eastAsia="標楷體" w:hAnsi="標楷體" w:hint="eastAsia"/>
          <w:color w:val="000000"/>
        </w:rPr>
        <w:t xml:space="preserve"> </w:t>
      </w:r>
      <w:r w:rsidRPr="008C5687">
        <w:rPr>
          <w:rFonts w:ascii="標楷體" w:eastAsia="標楷體" w:hAnsi="標楷體" w:hint="eastAsia"/>
          <w:color w:val="000000"/>
        </w:rPr>
        <w:t>(3) 大量生產作業</w:t>
      </w:r>
      <w:r w:rsidR="00E57415" w:rsidRPr="008C5687">
        <w:rPr>
          <w:rFonts w:ascii="標楷體" w:eastAsia="標楷體" w:hAnsi="標楷體" w:hint="eastAsia"/>
          <w:color w:val="000000"/>
        </w:rPr>
        <w:t xml:space="preserve"> </w:t>
      </w:r>
      <w:r w:rsidRPr="008C5687">
        <w:rPr>
          <w:rFonts w:ascii="標楷體" w:eastAsia="標楷體" w:hAnsi="標楷體" w:hint="eastAsia"/>
          <w:color w:val="000000"/>
        </w:rPr>
        <w:t>(4) 主管人員能力強</w:t>
      </w:r>
    </w:p>
    <w:p w:rsidR="00474A5F" w:rsidRPr="00332817" w:rsidRDefault="00474A5F" w:rsidP="00E57415">
      <w:pPr>
        <w:spacing w:beforeLines="50" w:before="180" w:line="400" w:lineRule="atLeast"/>
        <w:ind w:left="1248" w:hangingChars="520" w:hanging="1248"/>
        <w:rPr>
          <w:rFonts w:ascii="標楷體" w:eastAsia="標楷體" w:hAnsi="標楷體"/>
          <w:color w:val="000000"/>
        </w:rPr>
      </w:pPr>
      <w:r w:rsidRPr="00332817">
        <w:rPr>
          <w:rFonts w:ascii="標楷體" w:eastAsia="標楷體" w:hAnsi="標楷體"/>
          <w:color w:val="000000"/>
        </w:rPr>
        <w:t xml:space="preserve">( </w:t>
      </w:r>
      <w:r w:rsidRPr="00332817">
        <w:rPr>
          <w:rFonts w:ascii="標楷體" w:eastAsia="標楷體" w:hAnsi="標楷體" w:hint="eastAsia"/>
          <w:color w:val="000000"/>
        </w:rPr>
        <w:t>4</w:t>
      </w:r>
      <w:r w:rsidRPr="00332817">
        <w:rPr>
          <w:rFonts w:ascii="標楷體" w:eastAsia="標楷體" w:hAnsi="標楷體"/>
          <w:color w:val="000000"/>
        </w:rPr>
        <w:t xml:space="preserve"> ) </w:t>
      </w:r>
      <w:r w:rsidRPr="00332817">
        <w:rPr>
          <w:rFonts w:ascii="標楷體" w:eastAsia="標楷體" w:hAnsi="標楷體" w:hint="eastAsia"/>
          <w:color w:val="000000"/>
        </w:rPr>
        <w:t>71. 管理人員能夠有效地監督、指揮其直接部屬的人數，係為下列何者？</w:t>
      </w:r>
      <w:r w:rsidRPr="00332817">
        <w:rPr>
          <w:rFonts w:ascii="標楷體" w:eastAsia="標楷體" w:hAnsi="標楷體"/>
          <w:color w:val="000000"/>
        </w:rPr>
        <w:t xml:space="preserve"> </w:t>
      </w:r>
      <w:r w:rsidRPr="00332817">
        <w:rPr>
          <w:rFonts w:ascii="標楷體" w:eastAsia="標楷體" w:hAnsi="標楷體" w:hint="eastAsia"/>
          <w:color w:val="000000"/>
        </w:rPr>
        <w:t>(1) 指揮鏈</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(2) 職權接受論</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(3) 部門化</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(4) 管理幅度</w:t>
      </w:r>
    </w:p>
    <w:p w:rsidR="00474A5F" w:rsidRPr="00332817" w:rsidRDefault="00474A5F" w:rsidP="00E57415">
      <w:pPr>
        <w:spacing w:beforeLines="50" w:before="180"/>
        <w:ind w:left="864" w:hangingChars="360" w:hanging="864"/>
        <w:rPr>
          <w:rFonts w:ascii="標楷體" w:eastAsia="標楷體" w:hAnsi="標楷體"/>
          <w:color w:val="000000"/>
        </w:rPr>
      </w:pPr>
      <w:r w:rsidRPr="00332817">
        <w:rPr>
          <w:rFonts w:ascii="標楷體" w:eastAsia="標楷體" w:hAnsi="標楷體"/>
          <w:color w:val="000000"/>
        </w:rPr>
        <w:t xml:space="preserve">( </w:t>
      </w:r>
      <w:r w:rsidRPr="00332817">
        <w:rPr>
          <w:rFonts w:ascii="標楷體" w:eastAsia="標楷體" w:hAnsi="標楷體" w:hint="eastAsia"/>
          <w:color w:val="000000"/>
        </w:rPr>
        <w:t>1</w:t>
      </w:r>
      <w:r w:rsidRPr="00332817">
        <w:rPr>
          <w:rFonts w:ascii="標楷體" w:eastAsia="標楷體" w:hAnsi="標楷體"/>
          <w:color w:val="000000"/>
        </w:rPr>
        <w:t xml:space="preserve"> ) </w:t>
      </w:r>
      <w:r w:rsidRPr="00332817">
        <w:rPr>
          <w:rFonts w:ascii="標楷體" w:eastAsia="標楷體" w:hAnsi="標楷體" w:hint="eastAsia"/>
          <w:color w:val="000000"/>
        </w:rPr>
        <w:t>72. 一位管理者監督管轄部屬的人數，稱之為何？</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(1) 控制幅度</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(2) 指揮鏈</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(3) 分工化的程度</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(4) 權力的大小</w:t>
      </w:r>
    </w:p>
    <w:p w:rsidR="00474A5F" w:rsidRPr="00332817" w:rsidRDefault="00474A5F" w:rsidP="00E57415">
      <w:pPr>
        <w:spacing w:beforeLines="50" w:before="180" w:line="400" w:lineRule="atLeast"/>
        <w:ind w:left="768" w:hangingChars="320" w:hanging="768"/>
        <w:rPr>
          <w:rFonts w:ascii="標楷體" w:eastAsia="標楷體" w:hAnsi="標楷體"/>
          <w:color w:val="FF0000"/>
        </w:rPr>
      </w:pPr>
      <w:r w:rsidRPr="00332817">
        <w:rPr>
          <w:rFonts w:ascii="標楷體" w:eastAsia="標楷體" w:hAnsi="標楷體"/>
          <w:color w:val="FF0000"/>
        </w:rPr>
        <w:t xml:space="preserve">( </w:t>
      </w:r>
      <w:r w:rsidR="008C5687" w:rsidRPr="00332817">
        <w:rPr>
          <w:rFonts w:ascii="標楷體" w:eastAsia="標楷體" w:hAnsi="標楷體" w:hint="eastAsia"/>
          <w:color w:val="FF0000"/>
        </w:rPr>
        <w:t>4</w:t>
      </w:r>
      <w:r w:rsidRPr="00332817">
        <w:rPr>
          <w:rFonts w:ascii="標楷體" w:eastAsia="標楷體" w:hAnsi="標楷體"/>
          <w:color w:val="FF0000"/>
        </w:rPr>
        <w:t xml:space="preserve"> ) </w:t>
      </w:r>
      <w:r w:rsidRPr="00332817">
        <w:rPr>
          <w:rFonts w:ascii="標楷體" w:eastAsia="標楷體" w:hAnsi="標楷體" w:hint="eastAsia"/>
          <w:color w:val="FF0000"/>
        </w:rPr>
        <w:t>73. _______是區分了管理者和非管理者的不同之處。</w:t>
      </w:r>
      <w:r w:rsidR="00E57415" w:rsidRPr="00332817">
        <w:rPr>
          <w:rFonts w:ascii="標楷體" w:eastAsia="標楷體" w:hAnsi="標楷體" w:hint="eastAsia"/>
          <w:color w:val="FF0000"/>
        </w:rPr>
        <w:t xml:space="preserve"> </w:t>
      </w:r>
      <w:r w:rsidRPr="00332817">
        <w:rPr>
          <w:rFonts w:ascii="標楷體" w:eastAsia="標楷體" w:hAnsi="標楷體" w:hint="eastAsia"/>
          <w:color w:val="FF0000"/>
        </w:rPr>
        <w:t>(1) 命令他人</w:t>
      </w:r>
      <w:r w:rsidR="00E57415" w:rsidRPr="00332817">
        <w:rPr>
          <w:rFonts w:ascii="標楷體" w:eastAsia="標楷體" w:hAnsi="標楷體" w:hint="eastAsia"/>
          <w:color w:val="FF0000"/>
        </w:rPr>
        <w:t xml:space="preserve"> </w:t>
      </w:r>
      <w:r w:rsidRPr="00332817">
        <w:rPr>
          <w:rFonts w:ascii="標楷體" w:eastAsia="標楷體" w:hAnsi="標楷體" w:hint="eastAsia"/>
          <w:color w:val="FF0000"/>
        </w:rPr>
        <w:t>(2) 法律</w:t>
      </w:r>
      <w:r w:rsidR="00E57415" w:rsidRPr="00332817">
        <w:rPr>
          <w:rFonts w:ascii="標楷體" w:eastAsia="標楷體" w:hAnsi="標楷體" w:hint="eastAsia"/>
          <w:color w:val="FF0000"/>
        </w:rPr>
        <w:t xml:space="preserve"> </w:t>
      </w:r>
      <w:r w:rsidRPr="00332817">
        <w:rPr>
          <w:rFonts w:ascii="標楷體" w:eastAsia="標楷體" w:hAnsi="標楷體" w:hint="eastAsia"/>
          <w:color w:val="FF0000"/>
        </w:rPr>
        <w:t>(3) 增加效率</w:t>
      </w:r>
      <w:r w:rsidR="00E57415" w:rsidRPr="00332817">
        <w:rPr>
          <w:rFonts w:ascii="標楷體" w:eastAsia="標楷體" w:hAnsi="標楷體" w:hint="eastAsia"/>
          <w:color w:val="FF0000"/>
        </w:rPr>
        <w:t xml:space="preserve"> </w:t>
      </w:r>
      <w:r w:rsidRPr="00332817">
        <w:rPr>
          <w:rFonts w:ascii="標楷體" w:eastAsia="標楷體" w:hAnsi="標楷體" w:hint="eastAsia"/>
          <w:color w:val="FF0000"/>
        </w:rPr>
        <w:t>(4) 協調與整合他人業務</w:t>
      </w:r>
      <w:r w:rsidR="00E57415" w:rsidRPr="00332817">
        <w:rPr>
          <w:rFonts w:ascii="標楷體" w:eastAsia="標楷體" w:hAnsi="標楷體" w:hint="eastAsia"/>
          <w:color w:val="FF0000"/>
        </w:rPr>
        <w:t xml:space="preserve"> </w:t>
      </w:r>
    </w:p>
    <w:p w:rsidR="00474A5F" w:rsidRPr="00332817" w:rsidRDefault="00474A5F" w:rsidP="00E57415">
      <w:pPr>
        <w:spacing w:beforeLines="50" w:before="180"/>
        <w:ind w:left="768" w:hangingChars="320" w:hanging="768"/>
        <w:rPr>
          <w:rFonts w:ascii="標楷體" w:eastAsia="標楷體" w:hAnsi="標楷體"/>
          <w:color w:val="000000"/>
        </w:rPr>
      </w:pPr>
      <w:r w:rsidRPr="00332817">
        <w:rPr>
          <w:rFonts w:ascii="標楷體" w:eastAsia="標楷體" w:hAnsi="標楷體"/>
          <w:color w:val="000000"/>
        </w:rPr>
        <w:t xml:space="preserve">( </w:t>
      </w:r>
      <w:r w:rsidRPr="00332817">
        <w:rPr>
          <w:rFonts w:ascii="標楷體" w:eastAsia="標楷體" w:hAnsi="標楷體" w:hint="eastAsia"/>
          <w:color w:val="000000"/>
        </w:rPr>
        <w:t>3</w:t>
      </w:r>
      <w:r w:rsidRPr="00332817">
        <w:rPr>
          <w:rFonts w:ascii="標楷體" w:eastAsia="標楷體" w:hAnsi="標楷體"/>
          <w:color w:val="000000"/>
        </w:rPr>
        <w:t xml:space="preserve"> ) </w:t>
      </w:r>
      <w:r w:rsidRPr="00332817">
        <w:rPr>
          <w:rFonts w:ascii="標楷體" w:eastAsia="標楷體" w:hAnsi="標楷體" w:hint="eastAsia"/>
          <w:color w:val="000000"/>
        </w:rPr>
        <w:t>74. 一位主管由於經過正式任命，具有領導下屬之權力，下屬認為接受</w:t>
      </w:r>
      <w:r w:rsidRPr="00332817">
        <w:rPr>
          <w:rFonts w:ascii="標楷體" w:eastAsia="標楷體" w:hAnsi="標楷體" w:hint="eastAsia"/>
          <w:color w:val="000000"/>
        </w:rPr>
        <w:lastRenderedPageBreak/>
        <w:t>其命令是理所當然，這屬於何種領導力量？</w:t>
      </w:r>
      <w:r w:rsidR="00E57415" w:rsidRPr="00332817">
        <w:rPr>
          <w:rFonts w:ascii="標楷體" w:eastAsia="標楷體" w:hAnsi="標楷體" w:hint="eastAsia"/>
          <w:color w:val="000000"/>
        </w:rPr>
        <w:t xml:space="preserve"> </w:t>
      </w:r>
      <w:r w:rsidRPr="00332817">
        <w:rPr>
          <w:rFonts w:ascii="標楷體" w:eastAsia="標楷體" w:hAnsi="標楷體"/>
          <w:color w:val="000000"/>
        </w:rPr>
        <w:t>(</w:t>
      </w:r>
      <w:r w:rsidRPr="00332817">
        <w:rPr>
          <w:rFonts w:ascii="標楷體" w:eastAsia="標楷體" w:hAnsi="標楷體" w:hint="eastAsia"/>
          <w:color w:val="000000"/>
        </w:rPr>
        <w:t>1</w:t>
      </w:r>
      <w:r w:rsidRPr="00332817">
        <w:rPr>
          <w:rFonts w:ascii="標楷體" w:eastAsia="標楷體" w:hAnsi="標楷體"/>
          <w:color w:val="000000"/>
        </w:rPr>
        <w:t>)</w:t>
      </w:r>
      <w:r w:rsidRPr="00332817">
        <w:rPr>
          <w:rFonts w:ascii="標楷體" w:eastAsia="標楷體" w:hAnsi="標楷體" w:hint="eastAsia"/>
          <w:color w:val="000000"/>
        </w:rPr>
        <w:t xml:space="preserve"> 脅迫</w:t>
      </w:r>
      <w:r w:rsidR="00E57415" w:rsidRPr="00332817">
        <w:rPr>
          <w:rFonts w:ascii="標楷體" w:eastAsia="標楷體" w:hAnsi="標楷體" w:hint="eastAsia"/>
          <w:color w:val="000000"/>
        </w:rPr>
        <w:t xml:space="preserve"> </w:t>
      </w:r>
      <w:r w:rsidRPr="00332817">
        <w:rPr>
          <w:rFonts w:ascii="標楷體" w:eastAsia="標楷體" w:hAnsi="標楷體"/>
          <w:color w:val="000000"/>
        </w:rPr>
        <w:t>(</w:t>
      </w:r>
      <w:r w:rsidRPr="00332817">
        <w:rPr>
          <w:rFonts w:ascii="標楷體" w:eastAsia="標楷體" w:hAnsi="標楷體" w:hint="eastAsia"/>
          <w:color w:val="000000"/>
        </w:rPr>
        <w:t>2</w:t>
      </w:r>
      <w:r w:rsidRPr="00332817">
        <w:rPr>
          <w:rFonts w:ascii="標楷體" w:eastAsia="標楷體" w:hAnsi="標楷體"/>
          <w:color w:val="000000"/>
        </w:rPr>
        <w:t>)</w:t>
      </w:r>
      <w:r w:rsidRPr="00332817">
        <w:rPr>
          <w:rFonts w:ascii="標楷體" w:eastAsia="標楷體" w:hAnsi="標楷體" w:hint="eastAsia"/>
          <w:color w:val="000000"/>
        </w:rPr>
        <w:t xml:space="preserve"> 專技</w:t>
      </w:r>
      <w:r w:rsidR="00E57415" w:rsidRPr="00332817">
        <w:rPr>
          <w:rFonts w:ascii="標楷體" w:eastAsia="標楷體" w:hAnsi="標楷體" w:hint="eastAsia"/>
          <w:color w:val="000000"/>
        </w:rPr>
        <w:t xml:space="preserve"> </w:t>
      </w:r>
      <w:r w:rsidRPr="00332817">
        <w:rPr>
          <w:rFonts w:ascii="標楷體" w:eastAsia="標楷體" w:hAnsi="標楷體"/>
          <w:color w:val="000000"/>
        </w:rPr>
        <w:t>(</w:t>
      </w:r>
      <w:r w:rsidRPr="00332817">
        <w:rPr>
          <w:rFonts w:ascii="標楷體" w:eastAsia="標楷體" w:hAnsi="標楷體" w:hint="eastAsia"/>
          <w:color w:val="000000"/>
        </w:rPr>
        <w:t>3</w:t>
      </w:r>
      <w:r w:rsidRPr="00332817">
        <w:rPr>
          <w:rFonts w:ascii="標楷體" w:eastAsia="標楷體" w:hAnsi="標楷體"/>
          <w:color w:val="000000"/>
        </w:rPr>
        <w:t>)</w:t>
      </w:r>
      <w:r w:rsidRPr="00332817">
        <w:rPr>
          <w:rFonts w:ascii="標楷體" w:eastAsia="標楷體" w:hAnsi="標楷體" w:hint="eastAsia"/>
          <w:color w:val="000000"/>
        </w:rPr>
        <w:t xml:space="preserve"> 法統</w:t>
      </w:r>
      <w:r w:rsidR="00E57415" w:rsidRPr="00332817">
        <w:rPr>
          <w:rFonts w:ascii="標楷體" w:eastAsia="標楷體" w:hAnsi="標楷體" w:hint="eastAsia"/>
          <w:color w:val="000000"/>
        </w:rPr>
        <w:t xml:space="preserve"> </w:t>
      </w:r>
      <w:r w:rsidRPr="00332817">
        <w:rPr>
          <w:rFonts w:ascii="標楷體" w:eastAsia="標楷體" w:hAnsi="標楷體"/>
          <w:color w:val="000000"/>
        </w:rPr>
        <w:t>(</w:t>
      </w:r>
      <w:r w:rsidRPr="00332817">
        <w:rPr>
          <w:rFonts w:ascii="標楷體" w:eastAsia="標楷體" w:hAnsi="標楷體" w:hint="eastAsia"/>
          <w:color w:val="000000"/>
        </w:rPr>
        <w:t>4</w:t>
      </w:r>
      <w:r w:rsidRPr="00332817">
        <w:rPr>
          <w:rFonts w:ascii="標楷體" w:eastAsia="標楷體" w:hAnsi="標楷體"/>
          <w:color w:val="000000"/>
        </w:rPr>
        <w:t>)</w:t>
      </w:r>
      <w:r w:rsidRPr="00332817">
        <w:rPr>
          <w:rFonts w:ascii="標楷體" w:eastAsia="標楷體" w:hAnsi="標楷體" w:hint="eastAsia"/>
          <w:color w:val="000000"/>
        </w:rPr>
        <w:t xml:space="preserve"> 敬仰</w:t>
      </w:r>
    </w:p>
    <w:p w:rsidR="00474A5F" w:rsidRPr="00332817" w:rsidRDefault="00474A5F" w:rsidP="00E57415">
      <w:pPr>
        <w:spacing w:beforeLines="50" w:before="180"/>
        <w:ind w:left="768" w:hangingChars="320" w:hanging="768"/>
        <w:rPr>
          <w:rFonts w:ascii="標楷體" w:eastAsia="標楷體" w:hAnsi="標楷體"/>
          <w:color w:val="000000"/>
        </w:rPr>
      </w:pPr>
      <w:r w:rsidRPr="00332817">
        <w:rPr>
          <w:rFonts w:ascii="標楷體" w:eastAsia="標楷體" w:hAnsi="標楷體"/>
          <w:color w:val="000000"/>
        </w:rPr>
        <w:t xml:space="preserve">( </w:t>
      </w:r>
      <w:r w:rsidRPr="00332817">
        <w:rPr>
          <w:rFonts w:ascii="標楷體" w:eastAsia="標楷體" w:hAnsi="標楷體" w:hint="eastAsia"/>
          <w:color w:val="000000"/>
        </w:rPr>
        <w:t>1</w:t>
      </w:r>
      <w:r w:rsidRPr="00332817">
        <w:rPr>
          <w:rFonts w:ascii="標楷體" w:eastAsia="標楷體" w:hAnsi="標楷體"/>
          <w:color w:val="000000"/>
        </w:rPr>
        <w:t xml:space="preserve"> ) </w:t>
      </w:r>
      <w:r w:rsidRPr="00332817">
        <w:rPr>
          <w:rFonts w:ascii="標楷體" w:eastAsia="標楷體" w:hAnsi="標楷體" w:hint="eastAsia"/>
          <w:color w:val="000000"/>
        </w:rPr>
        <w:t>75. 下列何者係指在某一個特定職位上所擁有的權力，使得擔當職位者可以發號施令，部屬也會遵守其命令？</w:t>
      </w:r>
      <w:r w:rsidRPr="00332817">
        <w:rPr>
          <w:rFonts w:ascii="標楷體" w:eastAsia="標楷體" w:hAnsi="標楷體"/>
          <w:color w:val="000000"/>
        </w:rPr>
        <w:t xml:space="preserve"> </w:t>
      </w:r>
      <w:r w:rsidRPr="00332817">
        <w:rPr>
          <w:rFonts w:ascii="標楷體" w:eastAsia="標楷體" w:hAnsi="標楷體" w:hint="eastAsia"/>
          <w:color w:val="000000"/>
        </w:rPr>
        <w:t>(1) 職權</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(2) 指揮鏈</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(3) 控制權</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(4) 專家權</w:t>
      </w:r>
    </w:p>
    <w:p w:rsidR="00474A5F" w:rsidRPr="00332817" w:rsidRDefault="00474A5F" w:rsidP="00E57415">
      <w:pPr>
        <w:spacing w:beforeLines="50" w:before="180"/>
        <w:ind w:left="768" w:hangingChars="320" w:hanging="768"/>
        <w:rPr>
          <w:rFonts w:ascii="標楷體" w:eastAsia="標楷體" w:hAnsi="標楷體"/>
          <w:color w:val="000000"/>
        </w:rPr>
      </w:pPr>
      <w:r w:rsidRPr="00332817">
        <w:rPr>
          <w:rFonts w:ascii="標楷體" w:eastAsia="標楷體" w:hAnsi="標楷體"/>
          <w:color w:val="000000"/>
        </w:rPr>
        <w:t xml:space="preserve">( </w:t>
      </w:r>
      <w:r w:rsidRPr="00332817">
        <w:rPr>
          <w:rFonts w:ascii="標楷體" w:eastAsia="標楷體" w:hAnsi="標楷體" w:hint="eastAsia"/>
          <w:color w:val="000000"/>
        </w:rPr>
        <w:t>1</w:t>
      </w:r>
      <w:r w:rsidRPr="00332817">
        <w:rPr>
          <w:rFonts w:ascii="標楷體" w:eastAsia="標楷體" w:hAnsi="標楷體"/>
          <w:color w:val="000000"/>
        </w:rPr>
        <w:t xml:space="preserve"> ) </w:t>
      </w:r>
      <w:r w:rsidRPr="00332817">
        <w:rPr>
          <w:rFonts w:ascii="標楷體" w:eastAsia="標楷體" w:hAnsi="標楷體" w:hint="eastAsia"/>
          <w:color w:val="000000"/>
        </w:rPr>
        <w:t>76. 有關職權之敘述，下列何者錯誤？</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(1) 職權是由個人的權力所賦予的</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(2) 在垂直體系中，位階愈高者被賦予的職權也愈大</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(3) 有職權的人，同時也有對應的職責</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(4) 職權包含發佈命令、分配資源決策等等</w:t>
      </w:r>
    </w:p>
    <w:p w:rsidR="00474A5F" w:rsidRPr="00332817" w:rsidRDefault="00474A5F" w:rsidP="00E57415">
      <w:pPr>
        <w:spacing w:beforeLines="50" w:before="180"/>
        <w:ind w:left="768" w:hangingChars="320" w:hanging="768"/>
        <w:rPr>
          <w:rFonts w:ascii="標楷體" w:eastAsia="標楷體" w:hAnsi="標楷體"/>
          <w:color w:val="000000"/>
        </w:rPr>
      </w:pPr>
      <w:r w:rsidRPr="00332817">
        <w:rPr>
          <w:rFonts w:ascii="標楷體" w:eastAsia="標楷體" w:hAnsi="標楷體"/>
          <w:color w:val="000000"/>
        </w:rPr>
        <w:t xml:space="preserve">( </w:t>
      </w:r>
      <w:r w:rsidRPr="00332817">
        <w:rPr>
          <w:rFonts w:ascii="標楷體" w:eastAsia="標楷體" w:hAnsi="標楷體" w:hint="eastAsia"/>
          <w:color w:val="000000"/>
        </w:rPr>
        <w:t>1</w:t>
      </w:r>
      <w:r w:rsidRPr="00332817">
        <w:rPr>
          <w:rFonts w:ascii="標楷體" w:eastAsia="標楷體" w:hAnsi="標楷體"/>
          <w:color w:val="000000"/>
        </w:rPr>
        <w:t xml:space="preserve"> ) </w:t>
      </w:r>
      <w:r w:rsidRPr="00332817">
        <w:rPr>
          <w:rFonts w:ascii="標楷體" w:eastAsia="標楷體" w:hAnsi="標楷體" w:hint="eastAsia"/>
          <w:color w:val="000000"/>
        </w:rPr>
        <w:t>77. 下列對直線職權的敘述何者有誤？</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(1) 由下往上的一種下屬對上司的關係</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(2) 軍隊屬直線職權</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(3) 對下屬有指揮之權</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(4) 組織內最基本的職權</w:t>
      </w:r>
    </w:p>
    <w:p w:rsidR="00474A5F" w:rsidRPr="00332817" w:rsidRDefault="00474A5F" w:rsidP="00E57415">
      <w:pPr>
        <w:spacing w:beforeLines="50" w:before="180"/>
        <w:ind w:left="768" w:hangingChars="320" w:hanging="768"/>
        <w:rPr>
          <w:rFonts w:ascii="標楷體" w:eastAsia="標楷體" w:hAnsi="標楷體"/>
          <w:color w:val="000000"/>
        </w:rPr>
      </w:pPr>
      <w:r w:rsidRPr="00332817">
        <w:rPr>
          <w:rFonts w:ascii="標楷體" w:eastAsia="標楷體" w:hAnsi="標楷體"/>
          <w:color w:val="000000"/>
        </w:rPr>
        <w:t xml:space="preserve">( </w:t>
      </w:r>
      <w:r w:rsidRPr="00332817">
        <w:rPr>
          <w:rFonts w:ascii="標楷體" w:eastAsia="標楷體" w:hAnsi="標楷體" w:hint="eastAsia"/>
          <w:color w:val="000000"/>
        </w:rPr>
        <w:t>4</w:t>
      </w:r>
      <w:r w:rsidRPr="00332817">
        <w:rPr>
          <w:rFonts w:ascii="標楷體" w:eastAsia="標楷體" w:hAnsi="標楷體"/>
          <w:color w:val="000000"/>
        </w:rPr>
        <w:t xml:space="preserve"> ) </w:t>
      </w:r>
      <w:r w:rsidRPr="00332817">
        <w:rPr>
          <w:rFonts w:ascii="標楷體" w:eastAsia="標楷體" w:hAnsi="標楷體" w:hint="eastAsia"/>
          <w:color w:val="000000"/>
        </w:rPr>
        <w:t>78. 布來克（</w:t>
      </w:r>
      <w:r w:rsidRPr="00332817">
        <w:rPr>
          <w:rFonts w:ascii="標楷體" w:eastAsia="標楷體" w:hAnsi="標楷體"/>
          <w:color w:val="000000"/>
        </w:rPr>
        <w:t>Blake</w:t>
      </w:r>
      <w:r w:rsidRPr="00332817">
        <w:rPr>
          <w:rFonts w:ascii="標楷體" w:eastAsia="標楷體" w:hAnsi="標楷體" w:hint="eastAsia"/>
          <w:color w:val="000000"/>
        </w:rPr>
        <w:t>）和摩頓（</w:t>
      </w:r>
      <w:r w:rsidRPr="00332817">
        <w:rPr>
          <w:rFonts w:ascii="標楷體" w:eastAsia="標楷體" w:hAnsi="標楷體"/>
          <w:color w:val="000000"/>
        </w:rPr>
        <w:t>Mouton</w:t>
      </w:r>
      <w:r w:rsidRPr="00332817">
        <w:rPr>
          <w:rFonts w:ascii="標楷體" w:eastAsia="標楷體" w:hAnsi="標楷體" w:hint="eastAsia"/>
          <w:color w:val="000000"/>
        </w:rPr>
        <w:t>）的管理方格理論認為那一型領導是最有效的方式，對於生產和人員同樣非常重視？</w:t>
      </w:r>
      <w:r w:rsidR="00E57415" w:rsidRPr="00332817">
        <w:rPr>
          <w:rFonts w:ascii="標楷體" w:eastAsia="標楷體" w:hAnsi="標楷體" w:hint="eastAsia"/>
          <w:color w:val="000000"/>
        </w:rPr>
        <w:t xml:space="preserve"> </w:t>
      </w:r>
      <w:r w:rsidRPr="00332817">
        <w:rPr>
          <w:rFonts w:ascii="標楷體" w:eastAsia="標楷體" w:hAnsi="標楷體"/>
          <w:color w:val="000000"/>
        </w:rPr>
        <w:t>(</w:t>
      </w:r>
      <w:r w:rsidRPr="00332817">
        <w:rPr>
          <w:rFonts w:ascii="標楷體" w:eastAsia="標楷體" w:hAnsi="標楷體" w:hint="eastAsia"/>
          <w:color w:val="000000"/>
        </w:rPr>
        <w:t>1</w:t>
      </w:r>
      <w:r w:rsidRPr="00332817">
        <w:rPr>
          <w:rFonts w:ascii="標楷體" w:eastAsia="標楷體" w:hAnsi="標楷體"/>
          <w:color w:val="000000"/>
        </w:rPr>
        <w:t>)</w:t>
      </w:r>
      <w:r w:rsidRPr="00332817">
        <w:rPr>
          <w:rFonts w:ascii="標楷體" w:eastAsia="標楷體" w:hAnsi="標楷體" w:hint="eastAsia"/>
          <w:color w:val="000000"/>
        </w:rPr>
        <w:t xml:space="preserve"> </w:t>
      </w:r>
      <w:r w:rsidRPr="00332817">
        <w:rPr>
          <w:rFonts w:ascii="標楷體" w:eastAsia="標楷體" w:hAnsi="標楷體"/>
          <w:color w:val="000000"/>
        </w:rPr>
        <w:t>1,1</w:t>
      </w:r>
      <w:r w:rsidRPr="00332817">
        <w:rPr>
          <w:rFonts w:ascii="標楷體" w:eastAsia="標楷體" w:hAnsi="標楷體" w:hint="eastAsia"/>
          <w:color w:val="000000"/>
        </w:rPr>
        <w:t>型</w:t>
      </w:r>
      <w:r w:rsidR="00E57415" w:rsidRPr="00332817">
        <w:rPr>
          <w:rFonts w:ascii="標楷體" w:eastAsia="標楷體" w:hAnsi="標楷體" w:hint="eastAsia"/>
          <w:color w:val="000000"/>
        </w:rPr>
        <w:t xml:space="preserve"> </w:t>
      </w:r>
      <w:r w:rsidRPr="00332817">
        <w:rPr>
          <w:rFonts w:ascii="標楷體" w:eastAsia="標楷體" w:hAnsi="標楷體"/>
          <w:color w:val="000000"/>
        </w:rPr>
        <w:t>(</w:t>
      </w:r>
      <w:r w:rsidRPr="00332817">
        <w:rPr>
          <w:rFonts w:ascii="標楷體" w:eastAsia="標楷體" w:hAnsi="標楷體" w:hint="eastAsia"/>
          <w:color w:val="000000"/>
        </w:rPr>
        <w:t>2</w:t>
      </w:r>
      <w:r w:rsidRPr="00332817">
        <w:rPr>
          <w:rFonts w:ascii="標楷體" w:eastAsia="標楷體" w:hAnsi="標楷體"/>
          <w:color w:val="000000"/>
        </w:rPr>
        <w:t>)</w:t>
      </w:r>
      <w:r w:rsidRPr="00332817">
        <w:rPr>
          <w:rFonts w:ascii="標楷體" w:eastAsia="標楷體" w:hAnsi="標楷體" w:hint="eastAsia"/>
          <w:color w:val="000000"/>
        </w:rPr>
        <w:t xml:space="preserve"> </w:t>
      </w:r>
      <w:r w:rsidRPr="00332817">
        <w:rPr>
          <w:rFonts w:ascii="標楷體" w:eastAsia="標楷體" w:hAnsi="標楷體"/>
          <w:color w:val="000000"/>
        </w:rPr>
        <w:t>5,5</w:t>
      </w:r>
      <w:r w:rsidRPr="00332817">
        <w:rPr>
          <w:rFonts w:ascii="標楷體" w:eastAsia="標楷體" w:hAnsi="標楷體" w:hint="eastAsia"/>
          <w:color w:val="000000"/>
        </w:rPr>
        <w:t>型</w:t>
      </w:r>
      <w:r w:rsidR="00E57415" w:rsidRPr="00332817">
        <w:rPr>
          <w:rFonts w:ascii="標楷體" w:eastAsia="標楷體" w:hAnsi="標楷體" w:hint="eastAsia"/>
          <w:color w:val="000000"/>
        </w:rPr>
        <w:t xml:space="preserve"> </w:t>
      </w:r>
      <w:r w:rsidRPr="00332817">
        <w:rPr>
          <w:rFonts w:ascii="標楷體" w:eastAsia="標楷體" w:hAnsi="標楷體"/>
          <w:color w:val="000000"/>
        </w:rPr>
        <w:t>(</w:t>
      </w:r>
      <w:r w:rsidRPr="00332817">
        <w:rPr>
          <w:rFonts w:ascii="標楷體" w:eastAsia="標楷體" w:hAnsi="標楷體" w:hint="eastAsia"/>
          <w:color w:val="000000"/>
        </w:rPr>
        <w:t>3</w:t>
      </w:r>
      <w:r w:rsidRPr="00332817">
        <w:rPr>
          <w:rFonts w:ascii="標楷體" w:eastAsia="標楷體" w:hAnsi="標楷體"/>
          <w:color w:val="000000"/>
        </w:rPr>
        <w:t>)</w:t>
      </w:r>
      <w:r w:rsidRPr="00332817">
        <w:rPr>
          <w:rFonts w:ascii="標楷體" w:eastAsia="標楷體" w:hAnsi="標楷體" w:hint="eastAsia"/>
          <w:color w:val="000000"/>
        </w:rPr>
        <w:t xml:space="preserve"> </w:t>
      </w:r>
      <w:r w:rsidRPr="00332817">
        <w:rPr>
          <w:rFonts w:ascii="標楷體" w:eastAsia="標楷體" w:hAnsi="標楷體"/>
          <w:color w:val="000000"/>
        </w:rPr>
        <w:t>9,1</w:t>
      </w:r>
      <w:r w:rsidRPr="00332817">
        <w:rPr>
          <w:rFonts w:ascii="標楷體" w:eastAsia="標楷體" w:hAnsi="標楷體" w:hint="eastAsia"/>
          <w:color w:val="000000"/>
        </w:rPr>
        <w:t>型</w:t>
      </w:r>
      <w:r w:rsidR="00E57415" w:rsidRPr="00332817">
        <w:rPr>
          <w:rFonts w:ascii="標楷體" w:eastAsia="標楷體" w:hAnsi="標楷體" w:hint="eastAsia"/>
          <w:color w:val="000000"/>
        </w:rPr>
        <w:t xml:space="preserve"> </w:t>
      </w:r>
      <w:r w:rsidRPr="00332817">
        <w:rPr>
          <w:rFonts w:ascii="標楷體" w:eastAsia="標楷體" w:hAnsi="標楷體"/>
          <w:color w:val="000000"/>
        </w:rPr>
        <w:t>(</w:t>
      </w:r>
      <w:r w:rsidRPr="00332817">
        <w:rPr>
          <w:rFonts w:ascii="標楷體" w:eastAsia="標楷體" w:hAnsi="標楷體" w:hint="eastAsia"/>
          <w:color w:val="000000"/>
        </w:rPr>
        <w:t>4</w:t>
      </w:r>
      <w:r w:rsidRPr="00332817">
        <w:rPr>
          <w:rFonts w:ascii="標楷體" w:eastAsia="標楷體" w:hAnsi="標楷體"/>
          <w:color w:val="000000"/>
        </w:rPr>
        <w:t>)</w:t>
      </w:r>
      <w:r w:rsidRPr="00332817">
        <w:rPr>
          <w:rFonts w:ascii="標楷體" w:eastAsia="標楷體" w:hAnsi="標楷體" w:hint="eastAsia"/>
          <w:color w:val="000000"/>
        </w:rPr>
        <w:t xml:space="preserve"> </w:t>
      </w:r>
      <w:r w:rsidRPr="00332817">
        <w:rPr>
          <w:rFonts w:ascii="標楷體" w:eastAsia="標楷體" w:hAnsi="標楷體"/>
          <w:color w:val="000000"/>
        </w:rPr>
        <w:t>9,9</w:t>
      </w:r>
      <w:r w:rsidRPr="00332817">
        <w:rPr>
          <w:rFonts w:ascii="標楷體" w:eastAsia="標楷體" w:hAnsi="標楷體" w:hint="eastAsia"/>
          <w:color w:val="000000"/>
        </w:rPr>
        <w:t>型</w:t>
      </w:r>
    </w:p>
    <w:p w:rsidR="00474A5F" w:rsidRPr="00332817" w:rsidRDefault="00474A5F" w:rsidP="00E57415">
      <w:pPr>
        <w:spacing w:beforeLines="50" w:before="180"/>
        <w:ind w:left="768" w:hangingChars="320" w:hanging="768"/>
        <w:rPr>
          <w:rFonts w:ascii="標楷體" w:eastAsia="標楷體" w:hAnsi="標楷體"/>
          <w:color w:val="000000"/>
        </w:rPr>
      </w:pPr>
      <w:r w:rsidRPr="00332817">
        <w:rPr>
          <w:rFonts w:ascii="標楷體" w:eastAsia="標楷體" w:hAnsi="標楷體"/>
          <w:color w:val="000000"/>
        </w:rPr>
        <w:t xml:space="preserve">( </w:t>
      </w:r>
      <w:r w:rsidRPr="00332817">
        <w:rPr>
          <w:rFonts w:ascii="標楷體" w:eastAsia="標楷體" w:hAnsi="標楷體" w:hint="eastAsia"/>
          <w:color w:val="000000"/>
        </w:rPr>
        <w:t>3</w:t>
      </w:r>
      <w:r w:rsidRPr="00332817">
        <w:rPr>
          <w:rFonts w:ascii="標楷體" w:eastAsia="標楷體" w:hAnsi="標楷體"/>
          <w:color w:val="000000"/>
        </w:rPr>
        <w:t xml:space="preserve"> ) </w:t>
      </w:r>
      <w:r w:rsidRPr="00332817">
        <w:rPr>
          <w:rFonts w:ascii="標楷體" w:eastAsia="標楷體" w:hAnsi="標楷體" w:hint="eastAsia"/>
          <w:color w:val="000000"/>
        </w:rPr>
        <w:t>79. 在以重視生產為橫座標，以重視員工為縱座標的管理座標</w:t>
      </w:r>
      <w:r w:rsidRPr="00332817">
        <w:rPr>
          <w:rFonts w:ascii="標楷體" w:eastAsia="標楷體" w:hAnsi="標楷體"/>
          <w:color w:val="000000"/>
        </w:rPr>
        <w:t>(Managerial Grid)</w:t>
      </w:r>
      <w:r w:rsidRPr="00332817">
        <w:rPr>
          <w:rFonts w:ascii="標楷體" w:eastAsia="標楷體" w:hAnsi="標楷體" w:hint="eastAsia"/>
          <w:color w:val="000000"/>
        </w:rPr>
        <w:t>理論中的「威權型領導」是位於那一個座標？</w:t>
      </w:r>
      <w:r w:rsidRPr="00332817">
        <w:rPr>
          <w:rFonts w:ascii="標楷體" w:eastAsia="標楷體" w:hAnsi="標楷體"/>
          <w:color w:val="000000"/>
        </w:rPr>
        <w:t xml:space="preserve"> (</w:t>
      </w:r>
      <w:r w:rsidRPr="00332817">
        <w:rPr>
          <w:rFonts w:ascii="標楷體" w:eastAsia="標楷體" w:hAnsi="標楷體" w:hint="eastAsia"/>
          <w:color w:val="000000"/>
        </w:rPr>
        <w:t>1</w:t>
      </w:r>
      <w:r w:rsidRPr="00332817">
        <w:rPr>
          <w:rFonts w:ascii="標楷體" w:eastAsia="標楷體" w:hAnsi="標楷體"/>
          <w:color w:val="000000"/>
        </w:rPr>
        <w:t>)</w:t>
      </w:r>
      <w:r w:rsidRPr="00332817">
        <w:rPr>
          <w:rFonts w:ascii="標楷體" w:eastAsia="標楷體" w:hAnsi="標楷體" w:hint="eastAsia"/>
          <w:color w:val="000000"/>
        </w:rPr>
        <w:t xml:space="preserve"> </w:t>
      </w:r>
      <w:r w:rsidRPr="00332817">
        <w:rPr>
          <w:rFonts w:ascii="標楷體" w:eastAsia="標楷體" w:hAnsi="標楷體"/>
          <w:color w:val="000000"/>
        </w:rPr>
        <w:t>(1,1)</w:t>
      </w:r>
      <w:r w:rsidR="00E57415" w:rsidRPr="00332817">
        <w:rPr>
          <w:rFonts w:ascii="標楷體" w:eastAsia="標楷體" w:hAnsi="標楷體" w:hint="eastAsia"/>
          <w:color w:val="000000"/>
        </w:rPr>
        <w:t xml:space="preserve"> </w:t>
      </w:r>
      <w:r w:rsidRPr="00332817">
        <w:rPr>
          <w:rFonts w:ascii="標楷體" w:eastAsia="標楷體" w:hAnsi="標楷體"/>
          <w:color w:val="000000"/>
        </w:rPr>
        <w:t>(</w:t>
      </w:r>
      <w:r w:rsidRPr="00332817">
        <w:rPr>
          <w:rFonts w:ascii="標楷體" w:eastAsia="標楷體" w:hAnsi="標楷體" w:hint="eastAsia"/>
          <w:color w:val="000000"/>
        </w:rPr>
        <w:t>2</w:t>
      </w:r>
      <w:r w:rsidRPr="00332817">
        <w:rPr>
          <w:rFonts w:ascii="標楷體" w:eastAsia="標楷體" w:hAnsi="標楷體"/>
          <w:color w:val="000000"/>
        </w:rPr>
        <w:t>)</w:t>
      </w:r>
      <w:r w:rsidRPr="00332817">
        <w:rPr>
          <w:rFonts w:ascii="標楷體" w:eastAsia="標楷體" w:hAnsi="標楷體" w:hint="eastAsia"/>
          <w:color w:val="000000"/>
        </w:rPr>
        <w:t xml:space="preserve"> </w:t>
      </w:r>
      <w:r w:rsidRPr="00332817">
        <w:rPr>
          <w:rFonts w:ascii="標楷體" w:eastAsia="標楷體" w:hAnsi="標楷體"/>
          <w:color w:val="000000"/>
        </w:rPr>
        <w:t>(1,9)</w:t>
      </w:r>
      <w:r w:rsidR="00E57415" w:rsidRPr="00332817">
        <w:rPr>
          <w:rFonts w:ascii="標楷體" w:eastAsia="標楷體" w:hAnsi="標楷體" w:hint="eastAsia"/>
          <w:color w:val="000000"/>
        </w:rPr>
        <w:t xml:space="preserve"> </w:t>
      </w:r>
      <w:r w:rsidRPr="00332817">
        <w:rPr>
          <w:rFonts w:ascii="標楷體" w:eastAsia="標楷體" w:hAnsi="標楷體"/>
          <w:color w:val="000000"/>
        </w:rPr>
        <w:t>(</w:t>
      </w:r>
      <w:r w:rsidRPr="00332817">
        <w:rPr>
          <w:rFonts w:ascii="標楷體" w:eastAsia="標楷體" w:hAnsi="標楷體" w:hint="eastAsia"/>
          <w:color w:val="000000"/>
        </w:rPr>
        <w:t>3</w:t>
      </w:r>
      <w:r w:rsidRPr="00332817">
        <w:rPr>
          <w:rFonts w:ascii="標楷體" w:eastAsia="標楷體" w:hAnsi="標楷體"/>
          <w:color w:val="000000"/>
        </w:rPr>
        <w:t>)</w:t>
      </w:r>
      <w:r w:rsidRPr="00332817">
        <w:rPr>
          <w:rFonts w:ascii="標楷體" w:eastAsia="標楷體" w:hAnsi="標楷體" w:hint="eastAsia"/>
          <w:color w:val="000000"/>
        </w:rPr>
        <w:t xml:space="preserve"> </w:t>
      </w:r>
      <w:r w:rsidRPr="00332817">
        <w:rPr>
          <w:rFonts w:ascii="標楷體" w:eastAsia="標楷體" w:hAnsi="標楷體"/>
          <w:color w:val="000000"/>
        </w:rPr>
        <w:t>(9,1)</w:t>
      </w:r>
      <w:r w:rsidR="00E57415" w:rsidRPr="00332817">
        <w:rPr>
          <w:rFonts w:ascii="標楷體" w:eastAsia="標楷體" w:hAnsi="標楷體" w:hint="eastAsia"/>
          <w:color w:val="000000"/>
        </w:rPr>
        <w:t xml:space="preserve"> </w:t>
      </w:r>
      <w:r w:rsidRPr="00332817">
        <w:rPr>
          <w:rFonts w:ascii="標楷體" w:eastAsia="標楷體" w:hAnsi="標楷體"/>
          <w:color w:val="000000"/>
        </w:rPr>
        <w:t>(</w:t>
      </w:r>
      <w:r w:rsidRPr="00332817">
        <w:rPr>
          <w:rFonts w:ascii="標楷體" w:eastAsia="標楷體" w:hAnsi="標楷體" w:hint="eastAsia"/>
          <w:color w:val="000000"/>
        </w:rPr>
        <w:t>4</w:t>
      </w:r>
      <w:r w:rsidRPr="00332817">
        <w:rPr>
          <w:rFonts w:ascii="標楷體" w:eastAsia="標楷體" w:hAnsi="標楷體"/>
          <w:color w:val="000000"/>
        </w:rPr>
        <w:t>)</w:t>
      </w:r>
      <w:r w:rsidRPr="00332817">
        <w:rPr>
          <w:rFonts w:ascii="標楷體" w:eastAsia="標楷體" w:hAnsi="標楷體" w:hint="eastAsia"/>
          <w:color w:val="000000"/>
        </w:rPr>
        <w:t xml:space="preserve"> </w:t>
      </w:r>
      <w:r w:rsidRPr="00332817">
        <w:rPr>
          <w:rFonts w:ascii="標楷體" w:eastAsia="標楷體" w:hAnsi="標楷體"/>
          <w:color w:val="000000"/>
        </w:rPr>
        <w:t>(9,9)</w:t>
      </w:r>
    </w:p>
    <w:p w:rsidR="00474A5F" w:rsidRPr="00474A5F" w:rsidRDefault="00474A5F" w:rsidP="00E57415">
      <w:pPr>
        <w:spacing w:beforeLines="50" w:before="180"/>
        <w:ind w:left="768" w:hangingChars="320" w:hanging="768"/>
        <w:rPr>
          <w:rFonts w:ascii="標楷體" w:eastAsia="標楷體" w:hAnsi="標楷體"/>
          <w:color w:val="000000"/>
        </w:rPr>
      </w:pPr>
      <w:r w:rsidRPr="00332817">
        <w:rPr>
          <w:rFonts w:ascii="標楷體" w:eastAsia="標楷體" w:hAnsi="標楷體"/>
          <w:color w:val="000000"/>
        </w:rPr>
        <w:t xml:space="preserve">( </w:t>
      </w:r>
      <w:r w:rsidRPr="00332817">
        <w:rPr>
          <w:rFonts w:ascii="標楷體" w:eastAsia="標楷體" w:hAnsi="標楷體" w:hint="eastAsia"/>
          <w:color w:val="000000"/>
        </w:rPr>
        <w:t>1</w:t>
      </w:r>
      <w:r w:rsidRPr="00332817">
        <w:rPr>
          <w:rFonts w:ascii="標楷體" w:eastAsia="標楷體" w:hAnsi="標楷體"/>
          <w:color w:val="000000"/>
        </w:rPr>
        <w:t xml:space="preserve"> ) </w:t>
      </w:r>
      <w:r w:rsidRPr="00332817">
        <w:rPr>
          <w:rFonts w:ascii="標楷體" w:eastAsia="標楷體" w:hAnsi="標楷體" w:hint="eastAsia"/>
          <w:color w:val="000000"/>
        </w:rPr>
        <w:t>8</w:t>
      </w:r>
      <w:r w:rsidR="00C94715" w:rsidRPr="00332817">
        <w:rPr>
          <w:rFonts w:ascii="標楷體" w:eastAsia="標楷體" w:hAnsi="標楷體" w:hint="eastAsia"/>
          <w:color w:val="000000"/>
        </w:rPr>
        <w:t>0</w:t>
      </w:r>
      <w:r w:rsidRPr="00332817">
        <w:rPr>
          <w:rFonts w:ascii="標楷體" w:eastAsia="標楷體" w:hAnsi="標楷體" w:hint="eastAsia"/>
          <w:color w:val="000000"/>
        </w:rPr>
        <w:t>. 領導者專注於關心及支持員工，全力營造一個和諧愉快的工作環境，強調員工滿足，而不強調生產效率，是屬於管理座標中哪一種領導風格？</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(1) 俱樂部型領導</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(2) 任務型領導</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(3) 中庸型領導</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(4) 放任型領導</w:t>
      </w:r>
    </w:p>
    <w:p w:rsidR="00474A5F" w:rsidRPr="00332817" w:rsidRDefault="00474A5F" w:rsidP="00E57415">
      <w:pPr>
        <w:spacing w:beforeLines="50" w:before="180"/>
        <w:ind w:left="768" w:hangingChars="320" w:hanging="768"/>
        <w:rPr>
          <w:rFonts w:ascii="標楷體" w:eastAsia="標楷體" w:hAnsi="標楷體"/>
          <w:color w:val="000000"/>
        </w:rPr>
      </w:pPr>
      <w:r w:rsidRPr="00332817">
        <w:rPr>
          <w:rFonts w:ascii="標楷體" w:eastAsia="標楷體" w:hAnsi="標楷體"/>
          <w:color w:val="000000"/>
        </w:rPr>
        <w:t xml:space="preserve">( </w:t>
      </w:r>
      <w:r w:rsidRPr="00332817">
        <w:rPr>
          <w:rFonts w:ascii="標楷體" w:eastAsia="標楷體" w:hAnsi="標楷體" w:hint="eastAsia"/>
          <w:color w:val="000000"/>
        </w:rPr>
        <w:t>1</w:t>
      </w:r>
      <w:r w:rsidRPr="00332817">
        <w:rPr>
          <w:rFonts w:ascii="標楷體" w:eastAsia="標楷體" w:hAnsi="標楷體"/>
          <w:color w:val="000000"/>
        </w:rPr>
        <w:t xml:space="preserve"> ) </w:t>
      </w:r>
      <w:r w:rsidR="00C94715" w:rsidRPr="00332817">
        <w:rPr>
          <w:rFonts w:ascii="標楷體" w:eastAsia="標楷體" w:hAnsi="標楷體" w:hint="eastAsia"/>
          <w:color w:val="000000"/>
        </w:rPr>
        <w:t>81</w:t>
      </w:r>
      <w:r w:rsidRPr="00332817">
        <w:rPr>
          <w:rFonts w:ascii="標楷體" w:eastAsia="標楷體" w:hAnsi="標楷體" w:hint="eastAsia"/>
          <w:color w:val="000000"/>
        </w:rPr>
        <w:t>. 費德勒（</w:t>
      </w:r>
      <w:r w:rsidRPr="00332817">
        <w:rPr>
          <w:rFonts w:ascii="標楷體" w:eastAsia="標楷體" w:hAnsi="標楷體"/>
          <w:color w:val="000000"/>
        </w:rPr>
        <w:t>Fiedler</w:t>
      </w:r>
      <w:r w:rsidRPr="00332817">
        <w:rPr>
          <w:rFonts w:ascii="標楷體" w:eastAsia="標楷體" w:hAnsi="標楷體" w:hint="eastAsia"/>
          <w:color w:val="000000"/>
        </w:rPr>
        <w:t>）權變模式主張領導風格可區分為那兩種？</w:t>
      </w:r>
      <w:r w:rsidRPr="00332817">
        <w:rPr>
          <w:rFonts w:ascii="標楷體" w:eastAsia="標楷體" w:hAnsi="標楷體"/>
          <w:color w:val="000000"/>
        </w:rPr>
        <w:t xml:space="preserve"> (</w:t>
      </w:r>
      <w:r w:rsidRPr="00332817">
        <w:rPr>
          <w:rFonts w:ascii="標楷體" w:eastAsia="標楷體" w:hAnsi="標楷體" w:hint="eastAsia"/>
          <w:color w:val="000000"/>
        </w:rPr>
        <w:t>1</w:t>
      </w:r>
      <w:r w:rsidRPr="00332817">
        <w:rPr>
          <w:rFonts w:ascii="標楷體" w:eastAsia="標楷體" w:hAnsi="標楷體"/>
          <w:color w:val="000000"/>
        </w:rPr>
        <w:t>)</w:t>
      </w:r>
      <w:r w:rsidRPr="00332817">
        <w:rPr>
          <w:rFonts w:ascii="標楷體" w:eastAsia="標楷體" w:hAnsi="標楷體" w:hint="eastAsia"/>
          <w:color w:val="000000"/>
        </w:rPr>
        <w:t xml:space="preserve"> 任務導向、關係導向</w:t>
      </w:r>
      <w:r w:rsidR="00E57415" w:rsidRPr="00332817">
        <w:rPr>
          <w:rFonts w:ascii="標楷體" w:eastAsia="標楷體" w:hAnsi="標楷體" w:hint="eastAsia"/>
          <w:color w:val="000000"/>
        </w:rPr>
        <w:t xml:space="preserve"> </w:t>
      </w:r>
      <w:r w:rsidRPr="00332817">
        <w:rPr>
          <w:rFonts w:ascii="標楷體" w:eastAsia="標楷體" w:hAnsi="標楷體"/>
          <w:color w:val="000000"/>
        </w:rPr>
        <w:t>(</w:t>
      </w:r>
      <w:r w:rsidRPr="00332817">
        <w:rPr>
          <w:rFonts w:ascii="標楷體" w:eastAsia="標楷體" w:hAnsi="標楷體" w:hint="eastAsia"/>
          <w:color w:val="000000"/>
        </w:rPr>
        <w:t>2</w:t>
      </w:r>
      <w:r w:rsidRPr="00332817">
        <w:rPr>
          <w:rFonts w:ascii="標楷體" w:eastAsia="標楷體" w:hAnsi="標楷體"/>
          <w:color w:val="000000"/>
        </w:rPr>
        <w:t>)</w:t>
      </w:r>
      <w:r w:rsidRPr="00332817">
        <w:rPr>
          <w:rFonts w:ascii="標楷體" w:eastAsia="標楷體" w:hAnsi="標楷體" w:hint="eastAsia"/>
          <w:color w:val="000000"/>
        </w:rPr>
        <w:t xml:space="preserve"> 任務導向、顧客導向</w:t>
      </w:r>
      <w:r w:rsidR="00E57415" w:rsidRPr="00332817">
        <w:rPr>
          <w:rFonts w:ascii="標楷體" w:eastAsia="標楷體" w:hAnsi="標楷體" w:hint="eastAsia"/>
          <w:color w:val="000000"/>
        </w:rPr>
        <w:t xml:space="preserve"> </w:t>
      </w:r>
      <w:r w:rsidRPr="00332817">
        <w:rPr>
          <w:rFonts w:ascii="標楷體" w:eastAsia="標楷體" w:hAnsi="標楷體"/>
          <w:color w:val="000000"/>
        </w:rPr>
        <w:t>(</w:t>
      </w:r>
      <w:r w:rsidRPr="00332817">
        <w:rPr>
          <w:rFonts w:ascii="標楷體" w:eastAsia="標楷體" w:hAnsi="標楷體" w:hint="eastAsia"/>
          <w:color w:val="000000"/>
        </w:rPr>
        <w:t>3</w:t>
      </w:r>
      <w:r w:rsidRPr="00332817">
        <w:rPr>
          <w:rFonts w:ascii="標楷體" w:eastAsia="標楷體" w:hAnsi="標楷體"/>
          <w:color w:val="000000"/>
        </w:rPr>
        <w:t>)</w:t>
      </w:r>
      <w:r w:rsidRPr="00332817">
        <w:rPr>
          <w:rFonts w:ascii="標楷體" w:eastAsia="標楷體" w:hAnsi="標楷體" w:hint="eastAsia"/>
          <w:color w:val="000000"/>
        </w:rPr>
        <w:t xml:space="preserve"> 關係導向、員工導向</w:t>
      </w:r>
      <w:r w:rsidR="00E57415" w:rsidRPr="00332817">
        <w:rPr>
          <w:rFonts w:ascii="標楷體" w:eastAsia="標楷體" w:hAnsi="標楷體" w:hint="eastAsia"/>
          <w:color w:val="000000"/>
        </w:rPr>
        <w:t xml:space="preserve"> </w:t>
      </w:r>
      <w:r w:rsidRPr="00332817">
        <w:rPr>
          <w:rFonts w:ascii="標楷體" w:eastAsia="標楷體" w:hAnsi="標楷體"/>
          <w:color w:val="000000"/>
        </w:rPr>
        <w:t>(</w:t>
      </w:r>
      <w:r w:rsidRPr="00332817">
        <w:rPr>
          <w:rFonts w:ascii="標楷體" w:eastAsia="標楷體" w:hAnsi="標楷體" w:hint="eastAsia"/>
          <w:color w:val="000000"/>
        </w:rPr>
        <w:t>4</w:t>
      </w:r>
      <w:r w:rsidRPr="00332817">
        <w:rPr>
          <w:rFonts w:ascii="標楷體" w:eastAsia="標楷體" w:hAnsi="標楷體"/>
          <w:color w:val="000000"/>
        </w:rPr>
        <w:t>)</w:t>
      </w:r>
      <w:r w:rsidRPr="00332817">
        <w:rPr>
          <w:rFonts w:ascii="標楷體" w:eastAsia="標楷體" w:hAnsi="標楷體" w:hint="eastAsia"/>
          <w:color w:val="000000"/>
        </w:rPr>
        <w:t xml:space="preserve"> 員工導向、顧客導向</w:t>
      </w:r>
    </w:p>
    <w:p w:rsidR="00474A5F" w:rsidRPr="00332817" w:rsidRDefault="00474A5F" w:rsidP="00E57415">
      <w:pPr>
        <w:spacing w:beforeLines="50" w:before="180" w:line="400" w:lineRule="atLeast"/>
        <w:ind w:left="1368" w:hangingChars="570" w:hanging="1368"/>
        <w:rPr>
          <w:rFonts w:ascii="標楷體" w:eastAsia="標楷體" w:hAnsi="標楷體"/>
          <w:color w:val="000000"/>
        </w:rPr>
      </w:pPr>
      <w:r w:rsidRPr="00332817">
        <w:rPr>
          <w:rFonts w:ascii="標楷體" w:eastAsia="標楷體" w:hAnsi="標楷體"/>
          <w:color w:val="000000"/>
        </w:rPr>
        <w:t xml:space="preserve">( </w:t>
      </w:r>
      <w:r w:rsidRPr="00332817">
        <w:rPr>
          <w:rFonts w:ascii="標楷體" w:eastAsia="標楷體" w:hAnsi="標楷體" w:hint="eastAsia"/>
          <w:color w:val="000000"/>
        </w:rPr>
        <w:t>1</w:t>
      </w:r>
      <w:r w:rsidRPr="00332817">
        <w:rPr>
          <w:rFonts w:ascii="標楷體" w:eastAsia="標楷體" w:hAnsi="標楷體"/>
          <w:color w:val="000000"/>
        </w:rPr>
        <w:t xml:space="preserve"> ) </w:t>
      </w:r>
      <w:r w:rsidR="00C94715" w:rsidRPr="00332817">
        <w:rPr>
          <w:rFonts w:ascii="標楷體" w:eastAsia="標楷體" w:hAnsi="標楷體" w:hint="eastAsia"/>
          <w:color w:val="000000"/>
        </w:rPr>
        <w:t>82</w:t>
      </w:r>
      <w:r w:rsidRPr="00332817">
        <w:rPr>
          <w:rFonts w:ascii="標楷體" w:eastAsia="標楷體" w:hAnsi="標楷體" w:hint="eastAsia"/>
          <w:color w:val="000000"/>
        </w:rPr>
        <w:t>. 「衣食足而知榮辱」，符合哪一個激勵理論的內涵？</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(1) 馬斯洛</w:t>
      </w:r>
      <w:r w:rsidRPr="00332817">
        <w:rPr>
          <w:rFonts w:ascii="標楷體" w:eastAsia="標楷體" w:hAnsi="標楷體"/>
          <w:color w:val="000000"/>
        </w:rPr>
        <w:t>(Maslow)</w:t>
      </w:r>
      <w:r w:rsidRPr="00332817">
        <w:rPr>
          <w:rFonts w:ascii="標楷體" w:eastAsia="標楷體" w:hAnsi="標楷體" w:hint="eastAsia"/>
          <w:color w:val="000000"/>
        </w:rPr>
        <w:t>的需要層級理論</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 xml:space="preserve">(2) </w:t>
      </w:r>
      <w:r w:rsidRPr="00332817">
        <w:rPr>
          <w:rFonts w:ascii="標楷體" w:eastAsia="標楷體" w:hAnsi="標楷體"/>
          <w:color w:val="000000"/>
        </w:rPr>
        <w:t>X,</w:t>
      </w:r>
      <w:r w:rsidRPr="00332817">
        <w:rPr>
          <w:rFonts w:ascii="標楷體" w:eastAsia="標楷體" w:hAnsi="標楷體" w:hint="eastAsia"/>
          <w:color w:val="000000"/>
        </w:rPr>
        <w:t>Ｙ理論</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(3) 期望理論</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(4) 公平理論</w:t>
      </w:r>
    </w:p>
    <w:p w:rsidR="00474A5F" w:rsidRPr="00332817" w:rsidRDefault="00474A5F" w:rsidP="00E57415">
      <w:pPr>
        <w:spacing w:beforeLines="50" w:before="180"/>
        <w:ind w:left="864" w:hangingChars="360" w:hanging="864"/>
        <w:rPr>
          <w:rFonts w:ascii="標楷體" w:eastAsia="標楷體" w:hAnsi="標楷體"/>
          <w:color w:val="000000"/>
        </w:rPr>
      </w:pPr>
      <w:r w:rsidRPr="00332817">
        <w:rPr>
          <w:rFonts w:ascii="標楷體" w:eastAsia="標楷體" w:hAnsi="標楷體"/>
          <w:color w:val="000000"/>
        </w:rPr>
        <w:t xml:space="preserve">( </w:t>
      </w:r>
      <w:r w:rsidRPr="00332817">
        <w:rPr>
          <w:rFonts w:ascii="標楷體" w:eastAsia="標楷體" w:hAnsi="標楷體" w:hint="eastAsia"/>
          <w:color w:val="000000"/>
        </w:rPr>
        <w:t>1</w:t>
      </w:r>
      <w:r w:rsidR="00C94715" w:rsidRPr="00332817">
        <w:rPr>
          <w:rFonts w:ascii="標楷體" w:eastAsia="標楷體" w:hAnsi="標楷體"/>
          <w:color w:val="000000"/>
        </w:rPr>
        <w:t xml:space="preserve"> ) </w:t>
      </w:r>
      <w:r w:rsidR="00C94715" w:rsidRPr="00332817">
        <w:rPr>
          <w:rFonts w:ascii="標楷體" w:eastAsia="標楷體" w:hAnsi="標楷體" w:hint="eastAsia"/>
          <w:color w:val="000000"/>
        </w:rPr>
        <w:t>83</w:t>
      </w:r>
      <w:r w:rsidRPr="00332817">
        <w:rPr>
          <w:rFonts w:ascii="標楷體" w:eastAsia="標楷體" w:hAnsi="標楷體" w:hint="eastAsia"/>
          <w:color w:val="000000"/>
        </w:rPr>
        <w:t>. 馬斯洛</w:t>
      </w:r>
      <w:r w:rsidRPr="00332817">
        <w:rPr>
          <w:rFonts w:ascii="標楷體" w:eastAsia="標楷體" w:hAnsi="標楷體"/>
          <w:color w:val="000000"/>
        </w:rPr>
        <w:t>(Maslow)</w:t>
      </w:r>
      <w:r w:rsidRPr="00332817">
        <w:rPr>
          <w:rFonts w:ascii="標楷體" w:eastAsia="標楷體" w:hAnsi="標楷體" w:hint="eastAsia"/>
          <w:color w:val="000000"/>
        </w:rPr>
        <w:t>的需求層級，應用在行銷管理中，強調成長與發揮自我，並給予消費者學習及強調個人品味的是下列何種需求？</w:t>
      </w:r>
      <w:r w:rsidRPr="00332817">
        <w:rPr>
          <w:rFonts w:ascii="標楷體" w:eastAsia="標楷體" w:hAnsi="標楷體"/>
          <w:color w:val="000000"/>
        </w:rPr>
        <w:t xml:space="preserve"> </w:t>
      </w:r>
      <w:r w:rsidRPr="00332817">
        <w:rPr>
          <w:rFonts w:ascii="標楷體" w:eastAsia="標楷體" w:hAnsi="標楷體" w:hint="eastAsia"/>
          <w:color w:val="000000"/>
        </w:rPr>
        <w:t>(1) 自我實現</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(2) 安全</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(3) 社會</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(4) 尊重</w:t>
      </w:r>
    </w:p>
    <w:p w:rsidR="00474A5F" w:rsidRPr="00332817" w:rsidRDefault="00474A5F" w:rsidP="00E57415">
      <w:pPr>
        <w:spacing w:beforeLines="50" w:before="180"/>
        <w:ind w:left="864" w:hangingChars="360" w:hanging="864"/>
        <w:rPr>
          <w:rFonts w:ascii="標楷體" w:eastAsia="標楷體" w:hAnsi="標楷體"/>
          <w:color w:val="000000"/>
        </w:rPr>
      </w:pPr>
      <w:r w:rsidRPr="00332817">
        <w:rPr>
          <w:rFonts w:ascii="標楷體" w:eastAsia="標楷體" w:hAnsi="標楷體"/>
          <w:color w:val="000000"/>
        </w:rPr>
        <w:t xml:space="preserve">( </w:t>
      </w:r>
      <w:r w:rsidRPr="00332817">
        <w:rPr>
          <w:rFonts w:ascii="標楷體" w:eastAsia="標楷體" w:hAnsi="標楷體" w:hint="eastAsia"/>
          <w:color w:val="000000"/>
        </w:rPr>
        <w:t>4</w:t>
      </w:r>
      <w:r w:rsidRPr="00332817">
        <w:rPr>
          <w:rFonts w:ascii="標楷體" w:eastAsia="標楷體" w:hAnsi="標楷體"/>
          <w:color w:val="000000"/>
        </w:rPr>
        <w:t xml:space="preserve"> ) </w:t>
      </w:r>
      <w:r w:rsidR="00C94715" w:rsidRPr="00332817">
        <w:rPr>
          <w:rFonts w:ascii="標楷體" w:eastAsia="標楷體" w:hAnsi="標楷體" w:hint="eastAsia"/>
          <w:color w:val="000000"/>
        </w:rPr>
        <w:t>84</w:t>
      </w:r>
      <w:r w:rsidRPr="00332817">
        <w:rPr>
          <w:rFonts w:ascii="標楷體" w:eastAsia="標楷體" w:hAnsi="標楷體" w:hint="eastAsia"/>
          <w:color w:val="000000"/>
        </w:rPr>
        <w:t>. 「衣食足然後知榮辱」是屬於下列何種激勵理論的論述？</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(1) 公平理論</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(2) 期望理論</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(3) 增強理論</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(4) 需求層級理論</w:t>
      </w:r>
    </w:p>
    <w:p w:rsidR="00474A5F" w:rsidRPr="00332817" w:rsidRDefault="00474A5F" w:rsidP="00E57415">
      <w:pPr>
        <w:spacing w:beforeLines="50" w:before="180"/>
        <w:ind w:left="864" w:hangingChars="360" w:hanging="864"/>
        <w:rPr>
          <w:rFonts w:ascii="標楷體" w:eastAsia="標楷體" w:hAnsi="標楷體"/>
          <w:color w:val="000000"/>
        </w:rPr>
      </w:pPr>
      <w:r w:rsidRPr="00332817">
        <w:rPr>
          <w:rFonts w:ascii="標楷體" w:eastAsia="標楷體" w:hAnsi="標楷體"/>
          <w:color w:val="000000"/>
        </w:rPr>
        <w:t xml:space="preserve">( </w:t>
      </w:r>
      <w:r w:rsidRPr="00332817">
        <w:rPr>
          <w:rFonts w:ascii="標楷體" w:eastAsia="標楷體" w:hAnsi="標楷體" w:hint="eastAsia"/>
          <w:color w:val="000000"/>
        </w:rPr>
        <w:t>1</w:t>
      </w:r>
      <w:r w:rsidR="00C94715" w:rsidRPr="00332817">
        <w:rPr>
          <w:rFonts w:ascii="標楷體" w:eastAsia="標楷體" w:hAnsi="標楷體"/>
          <w:color w:val="000000"/>
        </w:rPr>
        <w:t xml:space="preserve"> ) </w:t>
      </w:r>
      <w:r w:rsidR="00C94715" w:rsidRPr="00332817">
        <w:rPr>
          <w:rFonts w:ascii="標楷體" w:eastAsia="標楷體" w:hAnsi="標楷體" w:hint="eastAsia"/>
          <w:color w:val="000000"/>
        </w:rPr>
        <w:t>85</w:t>
      </w:r>
      <w:r w:rsidRPr="00332817">
        <w:rPr>
          <w:rFonts w:ascii="標楷體" w:eastAsia="標楷體" w:hAnsi="標楷體" w:hint="eastAsia"/>
          <w:color w:val="000000"/>
        </w:rPr>
        <w:t>. 下列何者不屬</w:t>
      </w:r>
      <w:r w:rsidRPr="00332817">
        <w:rPr>
          <w:rFonts w:ascii="標楷體" w:eastAsia="標楷體" w:hAnsi="標楷體"/>
          <w:color w:val="000000"/>
        </w:rPr>
        <w:t>Herzberg</w:t>
      </w:r>
      <w:r w:rsidRPr="00332817">
        <w:rPr>
          <w:rFonts w:ascii="標楷體" w:eastAsia="標楷體" w:hAnsi="標楷體" w:hint="eastAsia"/>
          <w:color w:val="000000"/>
        </w:rPr>
        <w:t>的雙因子理論中提出的保健因子？</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(1) 工</w:t>
      </w:r>
      <w:r w:rsidRPr="00332817">
        <w:rPr>
          <w:rFonts w:ascii="標楷體" w:eastAsia="標楷體" w:hAnsi="標楷體" w:hint="eastAsia"/>
          <w:color w:val="000000"/>
        </w:rPr>
        <w:lastRenderedPageBreak/>
        <w:t>作本身</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(2)</w:t>
      </w:r>
      <w:r w:rsidRPr="00332817">
        <w:rPr>
          <w:rFonts w:ascii="標楷體" w:eastAsia="標楷體" w:hAnsi="標楷體"/>
          <w:color w:val="000000"/>
        </w:rPr>
        <w:t xml:space="preserve"> </w:t>
      </w:r>
      <w:r w:rsidRPr="00332817">
        <w:rPr>
          <w:rFonts w:ascii="標楷體" w:eastAsia="標楷體" w:hAnsi="標楷體" w:hint="eastAsia"/>
          <w:color w:val="000000"/>
        </w:rPr>
        <w:t>工作環境</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(3)</w:t>
      </w:r>
      <w:r w:rsidRPr="00332817">
        <w:rPr>
          <w:rFonts w:ascii="標楷體" w:eastAsia="標楷體" w:hAnsi="標楷體"/>
          <w:color w:val="000000"/>
        </w:rPr>
        <w:t xml:space="preserve"> </w:t>
      </w:r>
      <w:r w:rsidRPr="00332817">
        <w:rPr>
          <w:rFonts w:ascii="標楷體" w:eastAsia="標楷體" w:hAnsi="標楷體" w:hint="eastAsia"/>
          <w:color w:val="000000"/>
        </w:rPr>
        <w:t>安全</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(4)</w:t>
      </w:r>
      <w:r w:rsidRPr="00332817">
        <w:rPr>
          <w:rFonts w:ascii="標楷體" w:eastAsia="標楷體" w:hAnsi="標楷體"/>
          <w:color w:val="000000"/>
        </w:rPr>
        <w:t xml:space="preserve"> </w:t>
      </w:r>
      <w:r w:rsidRPr="00332817">
        <w:rPr>
          <w:rFonts w:ascii="標楷體" w:eastAsia="標楷體" w:hAnsi="標楷體" w:hint="eastAsia"/>
          <w:color w:val="000000"/>
        </w:rPr>
        <w:t>薪資</w:t>
      </w:r>
    </w:p>
    <w:p w:rsidR="00474A5F" w:rsidRPr="00332817" w:rsidRDefault="00474A5F" w:rsidP="00E57415">
      <w:pPr>
        <w:spacing w:beforeLines="50" w:before="180"/>
        <w:ind w:left="864" w:hangingChars="360" w:hanging="864"/>
        <w:rPr>
          <w:rFonts w:ascii="標楷體" w:eastAsia="標楷體" w:hAnsi="標楷體"/>
          <w:color w:val="000000"/>
        </w:rPr>
      </w:pPr>
      <w:r w:rsidRPr="00332817">
        <w:rPr>
          <w:rFonts w:ascii="標楷體" w:eastAsia="標楷體" w:hAnsi="標楷體"/>
          <w:color w:val="000000"/>
        </w:rPr>
        <w:t xml:space="preserve">( </w:t>
      </w:r>
      <w:r w:rsidRPr="00332817">
        <w:rPr>
          <w:rFonts w:ascii="標楷體" w:eastAsia="標楷體" w:hAnsi="標楷體" w:hint="eastAsia"/>
          <w:color w:val="000000"/>
        </w:rPr>
        <w:t>2</w:t>
      </w:r>
      <w:r w:rsidRPr="00332817">
        <w:rPr>
          <w:rFonts w:ascii="標楷體" w:eastAsia="標楷體" w:hAnsi="標楷體"/>
          <w:color w:val="000000"/>
        </w:rPr>
        <w:t xml:space="preserve"> ) </w:t>
      </w:r>
      <w:r w:rsidR="00C94715" w:rsidRPr="00332817">
        <w:rPr>
          <w:rFonts w:ascii="標楷體" w:eastAsia="標楷體" w:hAnsi="標楷體" w:hint="eastAsia"/>
          <w:color w:val="000000"/>
        </w:rPr>
        <w:t>86</w:t>
      </w:r>
      <w:r w:rsidRPr="00332817">
        <w:rPr>
          <w:rFonts w:ascii="標楷體" w:eastAsia="標楷體" w:hAnsi="標楷體" w:hint="eastAsia"/>
          <w:color w:val="000000"/>
        </w:rPr>
        <w:t>. 根據雙因子理論</w:t>
      </w:r>
      <w:r w:rsidRPr="00332817">
        <w:rPr>
          <w:rFonts w:ascii="標楷體" w:eastAsia="標楷體" w:hAnsi="標楷體"/>
          <w:color w:val="000000"/>
        </w:rPr>
        <w:t>(two-factor theory)</w:t>
      </w:r>
      <w:r w:rsidRPr="00332817">
        <w:rPr>
          <w:rFonts w:ascii="標楷體" w:eastAsia="標楷體" w:hAnsi="標楷體" w:hint="eastAsia"/>
          <w:color w:val="000000"/>
        </w:rPr>
        <w:t>，</w:t>
      </w:r>
      <w:r w:rsidRPr="00332817">
        <w:rPr>
          <w:rFonts w:ascii="標楷體" w:eastAsia="標楷體" w:hAnsi="標楷體"/>
          <w:color w:val="000000"/>
        </w:rPr>
        <w:t>_____</w:t>
      </w:r>
      <w:r w:rsidRPr="00332817">
        <w:rPr>
          <w:rFonts w:ascii="標楷體" w:eastAsia="標楷體" w:hAnsi="標楷體" w:hint="eastAsia"/>
          <w:color w:val="000000"/>
        </w:rPr>
        <w:t>能夠確保員工免於不滿足，但卻不一定能促使員工努力工作。</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(1)</w:t>
      </w:r>
      <w:r w:rsidRPr="00332817">
        <w:rPr>
          <w:rFonts w:ascii="標楷體" w:eastAsia="標楷體" w:hAnsi="標楷體"/>
          <w:color w:val="000000"/>
        </w:rPr>
        <w:t xml:space="preserve"> </w:t>
      </w:r>
      <w:r w:rsidRPr="00332817">
        <w:rPr>
          <w:rFonts w:ascii="標楷體" w:eastAsia="標楷體" w:hAnsi="標楷體" w:hint="eastAsia"/>
          <w:color w:val="000000"/>
        </w:rPr>
        <w:t>激勵因子</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(2)</w:t>
      </w:r>
      <w:r w:rsidRPr="00332817">
        <w:rPr>
          <w:rFonts w:ascii="標楷體" w:eastAsia="標楷體" w:hAnsi="標楷體"/>
          <w:color w:val="000000"/>
        </w:rPr>
        <w:t xml:space="preserve"> </w:t>
      </w:r>
      <w:r w:rsidRPr="00332817">
        <w:rPr>
          <w:rFonts w:ascii="標楷體" w:eastAsia="標楷體" w:hAnsi="標楷體" w:hint="eastAsia"/>
          <w:color w:val="000000"/>
        </w:rPr>
        <w:t>保健因子</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(3)</w:t>
      </w:r>
      <w:r w:rsidRPr="00332817">
        <w:rPr>
          <w:rFonts w:ascii="標楷體" w:eastAsia="標楷體" w:hAnsi="標楷體"/>
          <w:color w:val="000000"/>
        </w:rPr>
        <w:t xml:space="preserve"> </w:t>
      </w:r>
      <w:r w:rsidRPr="00332817">
        <w:rPr>
          <w:rFonts w:ascii="標楷體" w:eastAsia="標楷體" w:hAnsi="標楷體" w:hint="eastAsia"/>
          <w:color w:val="000000"/>
        </w:rPr>
        <w:t>幸福因子</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(4)</w:t>
      </w:r>
      <w:r w:rsidRPr="00332817">
        <w:rPr>
          <w:rFonts w:ascii="標楷體" w:eastAsia="標楷體" w:hAnsi="標楷體"/>
          <w:color w:val="000000"/>
        </w:rPr>
        <w:t xml:space="preserve"> </w:t>
      </w:r>
      <w:r w:rsidRPr="00332817">
        <w:rPr>
          <w:rFonts w:ascii="標楷體" w:eastAsia="標楷體" w:hAnsi="標楷體" w:hint="eastAsia"/>
          <w:color w:val="000000"/>
        </w:rPr>
        <w:t>效率因子</w:t>
      </w:r>
    </w:p>
    <w:p w:rsidR="00474A5F" w:rsidRPr="00332817" w:rsidRDefault="00474A5F" w:rsidP="00E57415">
      <w:pPr>
        <w:spacing w:beforeLines="50" w:before="180"/>
        <w:ind w:left="864" w:hangingChars="360" w:hanging="864"/>
        <w:rPr>
          <w:rFonts w:ascii="標楷體" w:eastAsia="標楷體" w:hAnsi="標楷體"/>
          <w:color w:val="000000"/>
        </w:rPr>
      </w:pPr>
      <w:r w:rsidRPr="00332817">
        <w:rPr>
          <w:rFonts w:ascii="標楷體" w:eastAsia="標楷體" w:hAnsi="標楷體"/>
          <w:color w:val="000000"/>
        </w:rPr>
        <w:t xml:space="preserve">( </w:t>
      </w:r>
      <w:r w:rsidRPr="00332817">
        <w:rPr>
          <w:rFonts w:ascii="標楷體" w:eastAsia="標楷體" w:hAnsi="標楷體" w:hint="eastAsia"/>
          <w:color w:val="000000"/>
        </w:rPr>
        <w:t>1</w:t>
      </w:r>
      <w:r w:rsidRPr="00332817">
        <w:rPr>
          <w:rFonts w:ascii="標楷體" w:eastAsia="標楷體" w:hAnsi="標楷體"/>
          <w:color w:val="000000"/>
        </w:rPr>
        <w:t xml:space="preserve"> )</w:t>
      </w:r>
      <w:r w:rsidRPr="00332817">
        <w:rPr>
          <w:rFonts w:ascii="標楷體" w:eastAsia="標楷體" w:hAnsi="標楷體" w:hint="eastAsia"/>
          <w:color w:val="000000"/>
        </w:rPr>
        <w:t xml:space="preserve"> </w:t>
      </w:r>
      <w:r w:rsidR="00C94715" w:rsidRPr="00332817">
        <w:rPr>
          <w:rFonts w:ascii="標楷體" w:eastAsia="標楷體" w:hAnsi="標楷體" w:hint="eastAsia"/>
          <w:color w:val="000000"/>
        </w:rPr>
        <w:t>87</w:t>
      </w:r>
      <w:r w:rsidRPr="00332817">
        <w:rPr>
          <w:rFonts w:ascii="標楷體" w:eastAsia="標楷體" w:hAnsi="標楷體" w:hint="eastAsia"/>
          <w:color w:val="000000"/>
        </w:rPr>
        <w:t>. 赫茲伯格（</w:t>
      </w:r>
      <w:r w:rsidRPr="00332817">
        <w:rPr>
          <w:rFonts w:ascii="標楷體" w:eastAsia="標楷體" w:hAnsi="標楷體"/>
          <w:color w:val="000000"/>
        </w:rPr>
        <w:t>Herzberg</w:t>
      </w:r>
      <w:r w:rsidRPr="00332817">
        <w:rPr>
          <w:rFonts w:ascii="標楷體" w:eastAsia="標楷體" w:hAnsi="標楷體" w:hint="eastAsia"/>
          <w:color w:val="000000"/>
        </w:rPr>
        <w:t>）提出的雙因子理論中，以下何者屬於保健因子？</w:t>
      </w:r>
      <w:r w:rsidR="00E57415" w:rsidRPr="00332817">
        <w:rPr>
          <w:rFonts w:ascii="標楷體" w:eastAsia="標楷體" w:hAnsi="標楷體" w:hint="eastAsia"/>
          <w:color w:val="000000"/>
        </w:rPr>
        <w:t xml:space="preserve"> </w:t>
      </w:r>
      <w:r w:rsidRPr="00332817">
        <w:rPr>
          <w:rFonts w:ascii="標楷體" w:eastAsia="標楷體" w:hAnsi="標楷體"/>
          <w:color w:val="000000"/>
        </w:rPr>
        <w:t>(</w:t>
      </w:r>
      <w:r w:rsidRPr="00332817">
        <w:rPr>
          <w:rFonts w:ascii="標楷體" w:eastAsia="標楷體" w:hAnsi="標楷體" w:hint="eastAsia"/>
          <w:color w:val="000000"/>
        </w:rPr>
        <w:t>1</w:t>
      </w:r>
      <w:r w:rsidRPr="00332817">
        <w:rPr>
          <w:rFonts w:ascii="標楷體" w:eastAsia="標楷體" w:hAnsi="標楷體"/>
          <w:color w:val="000000"/>
        </w:rPr>
        <w:t>)</w:t>
      </w:r>
      <w:r w:rsidRPr="00332817">
        <w:rPr>
          <w:rFonts w:ascii="標楷體" w:eastAsia="標楷體" w:hAnsi="標楷體" w:hint="eastAsia"/>
          <w:color w:val="000000"/>
        </w:rPr>
        <w:t>薪資</w:t>
      </w:r>
      <w:r w:rsidR="00E57415" w:rsidRPr="00332817">
        <w:rPr>
          <w:rFonts w:ascii="標楷體" w:eastAsia="標楷體" w:hAnsi="標楷體" w:hint="eastAsia"/>
          <w:color w:val="000000"/>
        </w:rPr>
        <w:t xml:space="preserve"> </w:t>
      </w:r>
      <w:r w:rsidRPr="00332817">
        <w:rPr>
          <w:rFonts w:ascii="標楷體" w:eastAsia="標楷體" w:hAnsi="標楷體"/>
          <w:color w:val="000000"/>
        </w:rPr>
        <w:t>(</w:t>
      </w:r>
      <w:r w:rsidRPr="00332817">
        <w:rPr>
          <w:rFonts w:ascii="標楷體" w:eastAsia="標楷體" w:hAnsi="標楷體" w:hint="eastAsia"/>
          <w:color w:val="000000"/>
        </w:rPr>
        <w:t>2</w:t>
      </w:r>
      <w:r w:rsidRPr="00332817">
        <w:rPr>
          <w:rFonts w:ascii="標楷體" w:eastAsia="標楷體" w:hAnsi="標楷體"/>
          <w:color w:val="000000"/>
        </w:rPr>
        <w:t>)</w:t>
      </w:r>
      <w:r w:rsidRPr="00332817">
        <w:rPr>
          <w:rFonts w:ascii="標楷體" w:eastAsia="標楷體" w:hAnsi="標楷體" w:hint="eastAsia"/>
          <w:color w:val="000000"/>
        </w:rPr>
        <w:t>成就</w:t>
      </w:r>
      <w:r w:rsidR="00E57415" w:rsidRPr="00332817">
        <w:rPr>
          <w:rFonts w:ascii="標楷體" w:eastAsia="標楷體" w:hAnsi="標楷體" w:hint="eastAsia"/>
          <w:color w:val="000000"/>
        </w:rPr>
        <w:t xml:space="preserve"> </w:t>
      </w:r>
      <w:r w:rsidRPr="00332817">
        <w:rPr>
          <w:rFonts w:ascii="標楷體" w:eastAsia="標楷體" w:hAnsi="標楷體"/>
          <w:color w:val="000000"/>
        </w:rPr>
        <w:t>(</w:t>
      </w:r>
      <w:r w:rsidRPr="00332817">
        <w:rPr>
          <w:rFonts w:ascii="標楷體" w:eastAsia="標楷體" w:hAnsi="標楷體" w:hint="eastAsia"/>
          <w:color w:val="000000"/>
        </w:rPr>
        <w:t>3</w:t>
      </w:r>
      <w:r w:rsidRPr="00332817">
        <w:rPr>
          <w:rFonts w:ascii="標楷體" w:eastAsia="標楷體" w:hAnsi="標楷體"/>
          <w:color w:val="000000"/>
        </w:rPr>
        <w:t>)</w:t>
      </w:r>
      <w:r w:rsidRPr="00332817">
        <w:rPr>
          <w:rFonts w:ascii="標楷體" w:eastAsia="標楷體" w:hAnsi="標楷體" w:hint="eastAsia"/>
          <w:color w:val="000000"/>
        </w:rPr>
        <w:t>責任</w:t>
      </w:r>
      <w:r w:rsidR="00E57415" w:rsidRPr="00332817">
        <w:rPr>
          <w:rFonts w:ascii="標楷體" w:eastAsia="標楷體" w:hAnsi="標楷體" w:hint="eastAsia"/>
          <w:color w:val="000000"/>
        </w:rPr>
        <w:t xml:space="preserve"> </w:t>
      </w:r>
      <w:r w:rsidRPr="00332817">
        <w:rPr>
          <w:rFonts w:ascii="標楷體" w:eastAsia="標楷體" w:hAnsi="標楷體"/>
          <w:color w:val="000000"/>
        </w:rPr>
        <w:t>(</w:t>
      </w:r>
      <w:r w:rsidRPr="00332817">
        <w:rPr>
          <w:rFonts w:ascii="標楷體" w:eastAsia="標楷體" w:hAnsi="標楷體" w:hint="eastAsia"/>
          <w:color w:val="000000"/>
        </w:rPr>
        <w:t>4</w:t>
      </w:r>
      <w:r w:rsidRPr="00332817">
        <w:rPr>
          <w:rFonts w:ascii="標楷體" w:eastAsia="標楷體" w:hAnsi="標楷體"/>
          <w:color w:val="000000"/>
        </w:rPr>
        <w:t>)</w:t>
      </w:r>
      <w:r w:rsidRPr="00332817">
        <w:rPr>
          <w:rFonts w:ascii="標楷體" w:eastAsia="標楷體" w:hAnsi="標楷體" w:hint="eastAsia"/>
          <w:color w:val="000000"/>
        </w:rPr>
        <w:t>升遷</w:t>
      </w:r>
    </w:p>
    <w:p w:rsidR="00474A5F" w:rsidRPr="00332817" w:rsidRDefault="00474A5F" w:rsidP="00E57415">
      <w:pPr>
        <w:spacing w:beforeLines="50" w:before="180"/>
        <w:ind w:left="864" w:hangingChars="360" w:hanging="864"/>
        <w:rPr>
          <w:rFonts w:ascii="標楷體" w:eastAsia="標楷體" w:hAnsi="標楷體"/>
          <w:color w:val="000000"/>
        </w:rPr>
      </w:pPr>
      <w:r w:rsidRPr="00332817">
        <w:rPr>
          <w:rFonts w:ascii="標楷體" w:eastAsia="標楷體" w:hAnsi="標楷體"/>
          <w:color w:val="000000"/>
        </w:rPr>
        <w:t xml:space="preserve">( </w:t>
      </w:r>
      <w:r w:rsidRPr="00332817">
        <w:rPr>
          <w:rFonts w:ascii="標楷體" w:eastAsia="標楷體" w:hAnsi="標楷體" w:hint="eastAsia"/>
          <w:color w:val="000000"/>
        </w:rPr>
        <w:t>1</w:t>
      </w:r>
      <w:r w:rsidRPr="00332817">
        <w:rPr>
          <w:rFonts w:ascii="標楷體" w:eastAsia="標楷體" w:hAnsi="標楷體"/>
          <w:color w:val="000000"/>
        </w:rPr>
        <w:t xml:space="preserve"> ) </w:t>
      </w:r>
      <w:r w:rsidR="00C94715" w:rsidRPr="00332817">
        <w:rPr>
          <w:rFonts w:ascii="標楷體" w:eastAsia="標楷體" w:hAnsi="標楷體" w:hint="eastAsia"/>
          <w:color w:val="000000"/>
        </w:rPr>
        <w:t>88</w:t>
      </w:r>
      <w:r w:rsidRPr="00332817">
        <w:rPr>
          <w:rFonts w:ascii="標楷體" w:eastAsia="標楷體" w:hAnsi="標楷體" w:hint="eastAsia"/>
          <w:color w:val="000000"/>
        </w:rPr>
        <w:t>. 下列何者屬於激勵理論的兩因子理論</w:t>
      </w:r>
      <w:r w:rsidRPr="00332817">
        <w:rPr>
          <w:rFonts w:ascii="標楷體" w:eastAsia="標楷體" w:hAnsi="標楷體"/>
          <w:color w:val="000000"/>
        </w:rPr>
        <w:t>(two-factor theory)</w:t>
      </w:r>
      <w:r w:rsidRPr="00332817">
        <w:rPr>
          <w:rFonts w:ascii="標楷體" w:eastAsia="標楷體" w:hAnsi="標楷體" w:hint="eastAsia"/>
          <w:color w:val="000000"/>
        </w:rPr>
        <w:t>之保健因子？</w:t>
      </w:r>
      <w:r w:rsidRPr="00332817">
        <w:rPr>
          <w:rFonts w:ascii="標楷體" w:eastAsia="標楷體" w:hAnsi="標楷體"/>
          <w:color w:val="000000"/>
        </w:rPr>
        <w:t xml:space="preserve"> (</w:t>
      </w:r>
      <w:r w:rsidRPr="00332817">
        <w:rPr>
          <w:rFonts w:ascii="標楷體" w:eastAsia="標楷體" w:hAnsi="標楷體" w:hint="eastAsia"/>
          <w:color w:val="000000"/>
        </w:rPr>
        <w:t>1</w:t>
      </w:r>
      <w:r w:rsidRPr="00332817">
        <w:rPr>
          <w:rFonts w:ascii="標楷體" w:eastAsia="標楷體" w:hAnsi="標楷體"/>
          <w:color w:val="000000"/>
        </w:rPr>
        <w:t>)</w:t>
      </w:r>
      <w:r w:rsidRPr="00332817">
        <w:rPr>
          <w:rFonts w:ascii="標楷體" w:eastAsia="標楷體" w:hAnsi="標楷體" w:hint="eastAsia"/>
          <w:color w:val="000000"/>
        </w:rPr>
        <w:t>薪資</w:t>
      </w:r>
      <w:r w:rsidR="00E57415" w:rsidRPr="00332817">
        <w:rPr>
          <w:rFonts w:ascii="標楷體" w:eastAsia="標楷體" w:hAnsi="標楷體" w:hint="eastAsia"/>
          <w:color w:val="000000"/>
        </w:rPr>
        <w:t xml:space="preserve"> </w:t>
      </w:r>
      <w:r w:rsidRPr="00332817">
        <w:rPr>
          <w:rFonts w:ascii="標楷體" w:eastAsia="標楷體" w:hAnsi="標楷體"/>
          <w:color w:val="000000"/>
        </w:rPr>
        <w:t>(</w:t>
      </w:r>
      <w:r w:rsidRPr="00332817">
        <w:rPr>
          <w:rFonts w:ascii="標楷體" w:eastAsia="標楷體" w:hAnsi="標楷體" w:hint="eastAsia"/>
          <w:color w:val="000000"/>
        </w:rPr>
        <w:t>2</w:t>
      </w:r>
      <w:r w:rsidRPr="00332817">
        <w:rPr>
          <w:rFonts w:ascii="標楷體" w:eastAsia="標楷體" w:hAnsi="標楷體"/>
          <w:color w:val="000000"/>
        </w:rPr>
        <w:t>)</w:t>
      </w:r>
      <w:r w:rsidRPr="00332817">
        <w:rPr>
          <w:rFonts w:ascii="標楷體" w:eastAsia="標楷體" w:hAnsi="標楷體" w:hint="eastAsia"/>
          <w:color w:val="000000"/>
        </w:rPr>
        <w:t>成就</w:t>
      </w:r>
      <w:r w:rsidR="00E57415" w:rsidRPr="00332817">
        <w:rPr>
          <w:rFonts w:ascii="標楷體" w:eastAsia="標楷體" w:hAnsi="標楷體" w:hint="eastAsia"/>
          <w:color w:val="000000"/>
        </w:rPr>
        <w:t xml:space="preserve"> </w:t>
      </w:r>
      <w:r w:rsidRPr="00332817">
        <w:rPr>
          <w:rFonts w:ascii="標楷體" w:eastAsia="標楷體" w:hAnsi="標楷體"/>
          <w:color w:val="000000"/>
        </w:rPr>
        <w:t>(</w:t>
      </w:r>
      <w:r w:rsidRPr="00332817">
        <w:rPr>
          <w:rFonts w:ascii="標楷體" w:eastAsia="標楷體" w:hAnsi="標楷體" w:hint="eastAsia"/>
          <w:color w:val="000000"/>
        </w:rPr>
        <w:t>3</w:t>
      </w:r>
      <w:r w:rsidRPr="00332817">
        <w:rPr>
          <w:rFonts w:ascii="標楷體" w:eastAsia="標楷體" w:hAnsi="標楷體"/>
          <w:color w:val="000000"/>
        </w:rPr>
        <w:t>)</w:t>
      </w:r>
      <w:r w:rsidRPr="00332817">
        <w:rPr>
          <w:rFonts w:ascii="標楷體" w:eastAsia="標楷體" w:hAnsi="標楷體" w:hint="eastAsia"/>
          <w:color w:val="000000"/>
        </w:rPr>
        <w:t>責任</w:t>
      </w:r>
      <w:r w:rsidR="00E57415" w:rsidRPr="00332817">
        <w:rPr>
          <w:rFonts w:ascii="標楷體" w:eastAsia="標楷體" w:hAnsi="標楷體" w:hint="eastAsia"/>
          <w:color w:val="000000"/>
        </w:rPr>
        <w:t xml:space="preserve"> </w:t>
      </w:r>
      <w:r w:rsidRPr="00332817">
        <w:rPr>
          <w:rFonts w:ascii="標楷體" w:eastAsia="標楷體" w:hAnsi="標楷體"/>
          <w:color w:val="000000"/>
        </w:rPr>
        <w:t>(</w:t>
      </w:r>
      <w:r w:rsidRPr="00332817">
        <w:rPr>
          <w:rFonts w:ascii="標楷體" w:eastAsia="標楷體" w:hAnsi="標楷體" w:hint="eastAsia"/>
          <w:color w:val="000000"/>
        </w:rPr>
        <w:t>4</w:t>
      </w:r>
      <w:r w:rsidRPr="00332817">
        <w:rPr>
          <w:rFonts w:ascii="標楷體" w:eastAsia="標楷體" w:hAnsi="標楷體"/>
          <w:color w:val="000000"/>
        </w:rPr>
        <w:t>)</w:t>
      </w:r>
      <w:r w:rsidRPr="00332817">
        <w:rPr>
          <w:rFonts w:ascii="標楷體" w:eastAsia="標楷體" w:hAnsi="標楷體" w:hint="eastAsia"/>
          <w:color w:val="000000"/>
        </w:rPr>
        <w:t>成長</w:t>
      </w:r>
    </w:p>
    <w:p w:rsidR="00474A5F" w:rsidRPr="00332817" w:rsidRDefault="00474A5F" w:rsidP="00E57415">
      <w:pPr>
        <w:spacing w:beforeLines="50" w:before="180"/>
        <w:ind w:left="864" w:hangingChars="360" w:hanging="864"/>
        <w:rPr>
          <w:rFonts w:ascii="標楷體" w:eastAsia="標楷體" w:hAnsi="標楷體"/>
          <w:color w:val="000000"/>
        </w:rPr>
      </w:pPr>
      <w:r w:rsidRPr="00332817">
        <w:rPr>
          <w:rFonts w:ascii="標楷體" w:eastAsia="標楷體" w:hAnsi="標楷體"/>
          <w:color w:val="000000"/>
        </w:rPr>
        <w:t xml:space="preserve">( </w:t>
      </w:r>
      <w:r w:rsidRPr="00332817">
        <w:rPr>
          <w:rFonts w:ascii="標楷體" w:eastAsia="標楷體" w:hAnsi="標楷體" w:hint="eastAsia"/>
          <w:color w:val="000000"/>
        </w:rPr>
        <w:t>4</w:t>
      </w:r>
      <w:r w:rsidR="00C94715" w:rsidRPr="00332817">
        <w:rPr>
          <w:rFonts w:ascii="標楷體" w:eastAsia="標楷體" w:hAnsi="標楷體"/>
          <w:color w:val="000000"/>
        </w:rPr>
        <w:t xml:space="preserve"> ) </w:t>
      </w:r>
      <w:r w:rsidR="00C94715" w:rsidRPr="00332817">
        <w:rPr>
          <w:rFonts w:ascii="標楷體" w:eastAsia="標楷體" w:hAnsi="標楷體" w:hint="eastAsia"/>
          <w:color w:val="000000"/>
        </w:rPr>
        <w:t>89</w:t>
      </w:r>
      <w:r w:rsidRPr="00332817">
        <w:rPr>
          <w:rFonts w:ascii="標楷體" w:eastAsia="標楷體" w:hAnsi="標楷體" w:hint="eastAsia"/>
          <w:color w:val="000000"/>
        </w:rPr>
        <w:t>. 根據赫茲伯格</w:t>
      </w:r>
      <w:r w:rsidRPr="00332817">
        <w:rPr>
          <w:rFonts w:ascii="標楷體" w:eastAsia="標楷體" w:hAnsi="標楷體"/>
          <w:color w:val="000000"/>
        </w:rPr>
        <w:t>(Herzberg)</w:t>
      </w:r>
      <w:r w:rsidRPr="00332817">
        <w:rPr>
          <w:rFonts w:ascii="標楷體" w:eastAsia="標楷體" w:hAnsi="標楷體" w:hint="eastAsia"/>
          <w:color w:val="000000"/>
        </w:rPr>
        <w:t>兩因子理論，下列何者是屬於保健因子</w:t>
      </w:r>
      <w:r w:rsidRPr="00332817">
        <w:rPr>
          <w:rFonts w:ascii="標楷體" w:eastAsia="標楷體" w:hAnsi="標楷體"/>
          <w:color w:val="000000"/>
        </w:rPr>
        <w:t>(Hygiene factor)</w:t>
      </w:r>
      <w:r w:rsidRPr="00332817">
        <w:rPr>
          <w:rFonts w:ascii="標楷體" w:eastAsia="標楷體" w:hAnsi="標楷體" w:hint="eastAsia"/>
          <w:color w:val="000000"/>
        </w:rPr>
        <w:t>？</w:t>
      </w:r>
      <w:r w:rsidRPr="00332817">
        <w:rPr>
          <w:rFonts w:ascii="標楷體" w:eastAsia="標楷體" w:hAnsi="標楷體"/>
          <w:color w:val="000000"/>
        </w:rPr>
        <w:t xml:space="preserve"> </w:t>
      </w:r>
      <w:r w:rsidRPr="00332817">
        <w:rPr>
          <w:rFonts w:ascii="標楷體" w:eastAsia="標楷體" w:hAnsi="標楷體" w:hint="eastAsia"/>
          <w:color w:val="000000"/>
        </w:rPr>
        <w:t>(1) 他人認同</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(2) 責任感</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(3) 升遷發展</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(4) 監督方式</w:t>
      </w:r>
    </w:p>
    <w:p w:rsidR="00474A5F" w:rsidRPr="00474A5F" w:rsidRDefault="00474A5F" w:rsidP="00E57415">
      <w:pPr>
        <w:spacing w:beforeLines="50" w:before="180"/>
        <w:ind w:left="864" w:hangingChars="360" w:hanging="864"/>
        <w:rPr>
          <w:rFonts w:ascii="標楷體" w:eastAsia="標楷體" w:hAnsi="標楷體"/>
          <w:color w:val="000000"/>
        </w:rPr>
      </w:pPr>
      <w:r w:rsidRPr="00332817">
        <w:rPr>
          <w:rFonts w:ascii="標楷體" w:eastAsia="標楷體" w:hAnsi="標楷體"/>
          <w:color w:val="000000"/>
        </w:rPr>
        <w:t xml:space="preserve">( </w:t>
      </w:r>
      <w:r w:rsidRPr="00332817">
        <w:rPr>
          <w:rFonts w:ascii="標楷體" w:eastAsia="標楷體" w:hAnsi="標楷體" w:hint="eastAsia"/>
          <w:color w:val="000000"/>
        </w:rPr>
        <w:t>1</w:t>
      </w:r>
      <w:r w:rsidR="00C94715" w:rsidRPr="00332817">
        <w:rPr>
          <w:rFonts w:ascii="標楷體" w:eastAsia="標楷體" w:hAnsi="標楷體"/>
          <w:color w:val="000000"/>
        </w:rPr>
        <w:t xml:space="preserve"> ) </w:t>
      </w:r>
      <w:r w:rsidR="00C94715" w:rsidRPr="00332817">
        <w:rPr>
          <w:rFonts w:ascii="標楷體" w:eastAsia="標楷體" w:hAnsi="標楷體" w:hint="eastAsia"/>
          <w:color w:val="000000"/>
        </w:rPr>
        <w:t>90</w:t>
      </w:r>
      <w:r w:rsidRPr="00332817">
        <w:rPr>
          <w:rFonts w:ascii="標楷體" w:eastAsia="標楷體" w:hAnsi="標楷體" w:hint="eastAsia"/>
          <w:color w:val="000000"/>
        </w:rPr>
        <w:t>. 馬斯洛</w:t>
      </w:r>
      <w:r w:rsidRPr="00332817">
        <w:rPr>
          <w:rFonts w:ascii="標楷體" w:eastAsia="標楷體" w:hAnsi="標楷體"/>
          <w:color w:val="000000"/>
        </w:rPr>
        <w:t>(Maslow)</w:t>
      </w:r>
      <w:r w:rsidRPr="00332817">
        <w:rPr>
          <w:rFonts w:ascii="標楷體" w:eastAsia="標楷體" w:hAnsi="標楷體" w:hint="eastAsia"/>
          <w:color w:val="000000"/>
        </w:rPr>
        <w:t>的需求層級，應用在行銷管理中，強調成長與發揮自我，並給予消費者學習及強調個人品味的是下列何種需求？</w:t>
      </w:r>
      <w:r w:rsidRPr="00332817">
        <w:rPr>
          <w:rFonts w:ascii="標楷體" w:eastAsia="標楷體" w:hAnsi="標楷體"/>
          <w:color w:val="000000"/>
        </w:rPr>
        <w:t xml:space="preserve"> </w:t>
      </w:r>
      <w:r w:rsidRPr="00332817">
        <w:rPr>
          <w:rFonts w:ascii="標楷體" w:eastAsia="標楷體" w:hAnsi="標楷體" w:hint="eastAsia"/>
          <w:color w:val="000000"/>
        </w:rPr>
        <w:t>(1) 自我實現</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(2) 安全</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(3) 社會</w:t>
      </w:r>
      <w:r w:rsidR="00E57415" w:rsidRPr="00332817">
        <w:rPr>
          <w:rFonts w:ascii="標楷體" w:eastAsia="標楷體" w:hAnsi="標楷體" w:hint="eastAsia"/>
          <w:color w:val="000000"/>
        </w:rPr>
        <w:t xml:space="preserve"> </w:t>
      </w:r>
      <w:r w:rsidRPr="00332817">
        <w:rPr>
          <w:rFonts w:ascii="標楷體" w:eastAsia="標楷體" w:hAnsi="標楷體" w:hint="eastAsia"/>
          <w:color w:val="000000"/>
        </w:rPr>
        <w:t>(4) 尊重</w:t>
      </w:r>
    </w:p>
    <w:p w:rsidR="00474A5F" w:rsidRPr="006B0940" w:rsidRDefault="00474A5F" w:rsidP="00E57415">
      <w:pPr>
        <w:spacing w:beforeLines="50" w:before="180"/>
        <w:ind w:left="864" w:hangingChars="360" w:hanging="864"/>
        <w:rPr>
          <w:rFonts w:ascii="標楷體" w:eastAsia="標楷體" w:hAnsi="標楷體"/>
          <w:color w:val="000000"/>
        </w:rPr>
      </w:pPr>
      <w:r w:rsidRPr="006B0940">
        <w:rPr>
          <w:rFonts w:ascii="標楷體" w:eastAsia="標楷體" w:hAnsi="標楷體"/>
          <w:color w:val="000000"/>
        </w:rPr>
        <w:t xml:space="preserve">( </w:t>
      </w:r>
      <w:r w:rsidRPr="006B0940">
        <w:rPr>
          <w:rFonts w:ascii="標楷體" w:eastAsia="標楷體" w:hAnsi="標楷體" w:hint="eastAsia"/>
          <w:color w:val="000000"/>
        </w:rPr>
        <w:t>3</w:t>
      </w:r>
      <w:r w:rsidRPr="006B0940">
        <w:rPr>
          <w:rFonts w:ascii="標楷體" w:eastAsia="標楷體" w:hAnsi="標楷體"/>
          <w:color w:val="000000"/>
        </w:rPr>
        <w:t xml:space="preserve"> ) </w:t>
      </w:r>
      <w:r w:rsidR="00C94715" w:rsidRPr="006B0940">
        <w:rPr>
          <w:rFonts w:ascii="標楷體" w:eastAsia="標楷體" w:hAnsi="標楷體" w:hint="eastAsia"/>
          <w:color w:val="000000"/>
        </w:rPr>
        <w:t>9</w:t>
      </w:r>
      <w:r w:rsidRPr="006B0940">
        <w:rPr>
          <w:rFonts w:ascii="標楷體" w:eastAsia="標楷體" w:hAnsi="標楷體" w:hint="eastAsia"/>
          <w:color w:val="000000"/>
        </w:rPr>
        <w:t>1. 因應網路與雲端科技的到來，陳小姐對各種電信服務的廣告特別注意，這是：</w:t>
      </w:r>
      <w:r w:rsidR="00E57415" w:rsidRPr="006B0940">
        <w:rPr>
          <w:rFonts w:ascii="標楷體" w:eastAsia="標楷體" w:hAnsi="標楷體" w:hint="eastAsia"/>
          <w:color w:val="000000"/>
        </w:rPr>
        <w:t xml:space="preserve"> </w:t>
      </w:r>
      <w:r w:rsidRPr="006B0940">
        <w:rPr>
          <w:rFonts w:ascii="標楷體" w:eastAsia="標楷體" w:hAnsi="標楷體" w:hint="eastAsia"/>
          <w:color w:val="000000"/>
        </w:rPr>
        <w:t>(1) 選擇性記憶</w:t>
      </w:r>
      <w:r w:rsidR="00E57415" w:rsidRPr="006B0940">
        <w:rPr>
          <w:rFonts w:ascii="標楷體" w:eastAsia="標楷體" w:hAnsi="標楷體" w:hint="eastAsia"/>
          <w:color w:val="000000"/>
        </w:rPr>
        <w:t xml:space="preserve"> </w:t>
      </w:r>
      <w:r w:rsidRPr="006B0940">
        <w:rPr>
          <w:rFonts w:ascii="標楷體" w:eastAsia="標楷體" w:hAnsi="標楷體" w:hint="eastAsia"/>
          <w:color w:val="000000"/>
        </w:rPr>
        <w:t>(2) 認知性記憶</w:t>
      </w:r>
      <w:r w:rsidR="00E57415" w:rsidRPr="006B0940">
        <w:rPr>
          <w:rFonts w:ascii="標楷體" w:eastAsia="標楷體" w:hAnsi="標楷體" w:hint="eastAsia"/>
          <w:color w:val="000000"/>
        </w:rPr>
        <w:t xml:space="preserve"> </w:t>
      </w:r>
      <w:r w:rsidRPr="006B0940">
        <w:rPr>
          <w:rFonts w:ascii="標楷體" w:eastAsia="標楷體" w:hAnsi="標楷體" w:hint="eastAsia"/>
          <w:color w:val="000000"/>
        </w:rPr>
        <w:t>(3) 選擇性注意</w:t>
      </w:r>
      <w:r w:rsidR="00E57415" w:rsidRPr="006B0940">
        <w:rPr>
          <w:rFonts w:ascii="標楷體" w:eastAsia="標楷體" w:hAnsi="標楷體" w:hint="eastAsia"/>
          <w:color w:val="000000"/>
        </w:rPr>
        <w:t xml:space="preserve"> </w:t>
      </w:r>
      <w:r w:rsidRPr="006B0940">
        <w:rPr>
          <w:rFonts w:ascii="標楷體" w:eastAsia="標楷體" w:hAnsi="標楷體" w:hint="eastAsia"/>
          <w:color w:val="000000"/>
        </w:rPr>
        <w:t>(4) 認知失調</w:t>
      </w:r>
    </w:p>
    <w:p w:rsidR="00474A5F" w:rsidRPr="006B0940" w:rsidRDefault="00474A5F" w:rsidP="00E57415">
      <w:pPr>
        <w:spacing w:beforeLines="50" w:before="180"/>
        <w:ind w:left="864" w:hangingChars="360" w:hanging="864"/>
        <w:rPr>
          <w:rFonts w:ascii="標楷體" w:eastAsia="標楷體" w:hAnsi="標楷體"/>
          <w:color w:val="000000"/>
        </w:rPr>
      </w:pPr>
      <w:r w:rsidRPr="006B0940">
        <w:rPr>
          <w:rFonts w:ascii="標楷體" w:eastAsia="標楷體" w:hAnsi="標楷體"/>
          <w:color w:val="000000"/>
        </w:rPr>
        <w:t xml:space="preserve">( </w:t>
      </w:r>
      <w:r w:rsidRPr="006B0940">
        <w:rPr>
          <w:rFonts w:ascii="標楷體" w:eastAsia="標楷體" w:hAnsi="標楷體" w:hint="eastAsia"/>
          <w:color w:val="000000"/>
        </w:rPr>
        <w:t>3</w:t>
      </w:r>
      <w:r w:rsidRPr="006B0940">
        <w:rPr>
          <w:rFonts w:ascii="標楷體" w:eastAsia="標楷體" w:hAnsi="標楷體"/>
          <w:color w:val="000000"/>
        </w:rPr>
        <w:t xml:space="preserve"> ) </w:t>
      </w:r>
      <w:r w:rsidR="00C94715" w:rsidRPr="006B0940">
        <w:rPr>
          <w:rFonts w:ascii="標楷體" w:eastAsia="標楷體" w:hAnsi="標楷體" w:hint="eastAsia"/>
          <w:color w:val="000000"/>
        </w:rPr>
        <w:t>9</w:t>
      </w:r>
      <w:r w:rsidRPr="006B0940">
        <w:rPr>
          <w:rFonts w:ascii="標楷體" w:eastAsia="標楷體" w:hAnsi="標楷體" w:hint="eastAsia"/>
          <w:color w:val="000000"/>
        </w:rPr>
        <w:t>2. 人們在觀賞廣告後常會記得藝人所拍的廣告，卻忘記他所代言的品牌，此種現象稱為？</w:t>
      </w:r>
      <w:r w:rsidR="00E57415" w:rsidRPr="006B0940">
        <w:rPr>
          <w:rFonts w:ascii="標楷體" w:eastAsia="標楷體" w:hAnsi="標楷體" w:hint="eastAsia"/>
          <w:color w:val="000000"/>
        </w:rPr>
        <w:t xml:space="preserve"> </w:t>
      </w:r>
      <w:r w:rsidRPr="006B0940">
        <w:rPr>
          <w:rFonts w:ascii="標楷體" w:eastAsia="標楷體" w:hAnsi="標楷體" w:hint="eastAsia"/>
          <w:color w:val="000000"/>
        </w:rPr>
        <w:t>(1) selective attention</w:t>
      </w:r>
      <w:r w:rsidR="00E57415" w:rsidRPr="006B0940">
        <w:rPr>
          <w:rFonts w:ascii="標楷體" w:eastAsia="標楷體" w:hAnsi="標楷體" w:hint="eastAsia"/>
          <w:color w:val="000000"/>
        </w:rPr>
        <w:t xml:space="preserve"> </w:t>
      </w:r>
      <w:r w:rsidRPr="006B0940">
        <w:rPr>
          <w:rFonts w:ascii="標楷體" w:eastAsia="標楷體" w:hAnsi="標楷體" w:hint="eastAsia"/>
          <w:color w:val="000000"/>
        </w:rPr>
        <w:t>(2) selective distortion</w:t>
      </w:r>
      <w:r w:rsidR="00E57415" w:rsidRPr="006B0940">
        <w:rPr>
          <w:rFonts w:ascii="標楷體" w:eastAsia="標楷體" w:hAnsi="標楷體" w:hint="eastAsia"/>
          <w:color w:val="000000"/>
        </w:rPr>
        <w:t xml:space="preserve"> </w:t>
      </w:r>
      <w:r w:rsidRPr="006B0940">
        <w:rPr>
          <w:rFonts w:ascii="標楷體" w:eastAsia="標楷體" w:hAnsi="標楷體" w:hint="eastAsia"/>
          <w:color w:val="000000"/>
        </w:rPr>
        <w:t>(3) selective retention</w:t>
      </w:r>
      <w:r w:rsidR="00E57415" w:rsidRPr="006B0940">
        <w:rPr>
          <w:rFonts w:ascii="標楷體" w:eastAsia="標楷體" w:hAnsi="標楷體" w:hint="eastAsia"/>
          <w:color w:val="000000"/>
        </w:rPr>
        <w:t xml:space="preserve"> </w:t>
      </w:r>
      <w:r w:rsidRPr="006B0940">
        <w:rPr>
          <w:rFonts w:ascii="標楷體" w:eastAsia="標楷體" w:hAnsi="標楷體" w:hint="eastAsia"/>
          <w:color w:val="000000"/>
        </w:rPr>
        <w:t>(4) stereotype</w:t>
      </w:r>
    </w:p>
    <w:p w:rsidR="00474A5F" w:rsidRPr="006B0940" w:rsidRDefault="00474A5F" w:rsidP="00E57415">
      <w:pPr>
        <w:spacing w:beforeLines="50" w:before="180"/>
        <w:ind w:left="864" w:hangingChars="360" w:hanging="864"/>
        <w:rPr>
          <w:rFonts w:ascii="標楷體" w:eastAsia="標楷體" w:hAnsi="標楷體"/>
          <w:color w:val="FF0000"/>
        </w:rPr>
      </w:pPr>
      <w:r w:rsidRPr="006B0940">
        <w:rPr>
          <w:rFonts w:ascii="標楷體" w:eastAsia="標楷體" w:hAnsi="標楷體"/>
          <w:color w:val="FF0000"/>
        </w:rPr>
        <w:t xml:space="preserve">( </w:t>
      </w:r>
      <w:r w:rsidR="00332817" w:rsidRPr="006B0940">
        <w:rPr>
          <w:rFonts w:ascii="標楷體" w:eastAsia="標楷體" w:hAnsi="標楷體" w:hint="eastAsia"/>
          <w:color w:val="FF0000"/>
        </w:rPr>
        <w:t>2</w:t>
      </w:r>
      <w:r w:rsidRPr="006B0940">
        <w:rPr>
          <w:rFonts w:ascii="標楷體" w:eastAsia="標楷體" w:hAnsi="標楷體"/>
          <w:color w:val="FF0000"/>
        </w:rPr>
        <w:t xml:space="preserve"> ) </w:t>
      </w:r>
      <w:r w:rsidR="00C94715" w:rsidRPr="006B0940">
        <w:rPr>
          <w:rFonts w:ascii="標楷體" w:eastAsia="標楷體" w:hAnsi="標楷體" w:hint="eastAsia"/>
          <w:color w:val="FF0000"/>
        </w:rPr>
        <w:t>9</w:t>
      </w:r>
      <w:r w:rsidRPr="006B0940">
        <w:rPr>
          <w:rFonts w:ascii="標楷體" w:eastAsia="標楷體" w:hAnsi="標楷體" w:hint="eastAsia"/>
          <w:color w:val="FF0000"/>
        </w:rPr>
        <w:t>3. 下列對於群體(group)與團隊(team)的差異的比較，何者為非？</w:t>
      </w:r>
      <w:r w:rsidR="00E57415" w:rsidRPr="006B0940">
        <w:rPr>
          <w:rFonts w:ascii="標楷體" w:eastAsia="標楷體" w:hAnsi="標楷體" w:hint="eastAsia"/>
          <w:color w:val="FF0000"/>
        </w:rPr>
        <w:t xml:space="preserve"> </w:t>
      </w:r>
      <w:r w:rsidRPr="006B0940">
        <w:rPr>
          <w:rFonts w:ascii="標楷體" w:eastAsia="標楷體" w:hAnsi="標楷體" w:hint="eastAsia"/>
          <w:color w:val="FF0000"/>
        </w:rPr>
        <w:t>(1) 群體著重個人責任；團隊兼顧個人與彼此間的相互責任</w:t>
      </w:r>
      <w:r w:rsidR="00E57415" w:rsidRPr="006B0940">
        <w:rPr>
          <w:rFonts w:ascii="標楷體" w:eastAsia="標楷體" w:hAnsi="標楷體" w:hint="eastAsia"/>
          <w:color w:val="FF0000"/>
        </w:rPr>
        <w:t xml:space="preserve"> </w:t>
      </w:r>
      <w:r w:rsidRPr="006B0940">
        <w:rPr>
          <w:rFonts w:ascii="標楷體" w:eastAsia="標楷體" w:hAnsi="標楷體" w:hint="eastAsia"/>
          <w:color w:val="FF0000"/>
        </w:rPr>
        <w:t>(2) 群體目標與組織目標相同；團隊具有本身獨特的目標</w:t>
      </w:r>
      <w:r w:rsidR="00E57415" w:rsidRPr="006B0940">
        <w:rPr>
          <w:rFonts w:ascii="標楷體" w:eastAsia="標楷體" w:hAnsi="標楷體" w:hint="eastAsia"/>
          <w:color w:val="FF0000"/>
        </w:rPr>
        <w:t xml:space="preserve"> </w:t>
      </w:r>
      <w:r w:rsidRPr="006B0940">
        <w:rPr>
          <w:rFonts w:ascii="標楷體" w:eastAsia="標楷體" w:hAnsi="標楷體" w:hint="eastAsia"/>
          <w:color w:val="FF0000"/>
        </w:rPr>
        <w:t>(3) 群體著重個人的工作成果；團隊著重集體的工作成果</w:t>
      </w:r>
      <w:r w:rsidR="00E57415" w:rsidRPr="006B0940">
        <w:rPr>
          <w:rFonts w:ascii="標楷體" w:eastAsia="標楷體" w:hAnsi="標楷體" w:hint="eastAsia"/>
          <w:color w:val="FF0000"/>
        </w:rPr>
        <w:t xml:space="preserve"> </w:t>
      </w:r>
      <w:r w:rsidRPr="006B0940">
        <w:rPr>
          <w:rFonts w:ascii="標楷體" w:eastAsia="標楷體" w:hAnsi="標楷體" w:hint="eastAsia"/>
          <w:color w:val="FF0000"/>
        </w:rPr>
        <w:t>(4) 群體以直接方式衡量其績效；團隊以間接的方式衡量其績效</w:t>
      </w:r>
    </w:p>
    <w:p w:rsidR="00474A5F" w:rsidRPr="006B0940" w:rsidRDefault="00474A5F" w:rsidP="00E57415">
      <w:pPr>
        <w:spacing w:beforeLines="50" w:before="180"/>
        <w:ind w:left="864" w:hangingChars="360" w:hanging="864"/>
        <w:rPr>
          <w:rFonts w:ascii="標楷體" w:eastAsia="標楷體" w:hAnsi="標楷體"/>
          <w:color w:val="000000"/>
        </w:rPr>
      </w:pPr>
      <w:r w:rsidRPr="006B0940">
        <w:rPr>
          <w:rFonts w:ascii="標楷體" w:eastAsia="標楷體" w:hAnsi="標楷體"/>
          <w:color w:val="000000"/>
        </w:rPr>
        <w:t xml:space="preserve">( </w:t>
      </w:r>
      <w:r w:rsidRPr="006B0940">
        <w:rPr>
          <w:rFonts w:ascii="標楷體" w:eastAsia="標楷體" w:hAnsi="標楷體" w:hint="eastAsia"/>
          <w:color w:val="000000"/>
        </w:rPr>
        <w:t>1</w:t>
      </w:r>
      <w:r w:rsidRPr="006B0940">
        <w:rPr>
          <w:rFonts w:ascii="標楷體" w:eastAsia="標楷體" w:hAnsi="標楷體"/>
          <w:color w:val="000000"/>
        </w:rPr>
        <w:t xml:space="preserve"> )</w:t>
      </w:r>
      <w:r w:rsidR="00C94715" w:rsidRPr="006B0940">
        <w:rPr>
          <w:rFonts w:ascii="標楷體" w:eastAsia="標楷體" w:hAnsi="標楷體" w:hint="eastAsia"/>
          <w:color w:val="000000"/>
        </w:rPr>
        <w:t xml:space="preserve"> 9</w:t>
      </w:r>
      <w:r w:rsidRPr="006B0940">
        <w:rPr>
          <w:rFonts w:ascii="標楷體" w:eastAsia="標楷體" w:hAnsi="標楷體" w:hint="eastAsia"/>
          <w:color w:val="000000"/>
        </w:rPr>
        <w:t>4. 「群體」（Group）的敘述，下列何者錯誤？</w:t>
      </w:r>
      <w:r w:rsidR="00E57415" w:rsidRPr="006B0940">
        <w:rPr>
          <w:rFonts w:ascii="標楷體" w:eastAsia="標楷體" w:hAnsi="標楷體" w:hint="eastAsia"/>
          <w:color w:val="000000"/>
        </w:rPr>
        <w:t xml:space="preserve"> </w:t>
      </w:r>
      <w:r w:rsidRPr="006B0940">
        <w:rPr>
          <w:rFonts w:ascii="標楷體" w:eastAsia="標楷體" w:hAnsi="標楷體" w:hint="eastAsia"/>
          <w:color w:val="000000"/>
        </w:rPr>
        <w:t>(1) 所有的群體均為非正式組織</w:t>
      </w:r>
      <w:r w:rsidR="00E57415" w:rsidRPr="006B0940">
        <w:rPr>
          <w:rFonts w:ascii="標楷體" w:eastAsia="標楷體" w:hAnsi="標楷體" w:hint="eastAsia"/>
          <w:color w:val="000000"/>
        </w:rPr>
        <w:t xml:space="preserve"> </w:t>
      </w:r>
      <w:r w:rsidRPr="006B0940">
        <w:rPr>
          <w:rFonts w:ascii="標楷體" w:eastAsia="標楷體" w:hAnsi="標楷體" w:hint="eastAsia"/>
          <w:color w:val="000000"/>
        </w:rPr>
        <w:t>(2) 群體的存在在於滿足群體成員的需求</w:t>
      </w:r>
      <w:r w:rsidR="00E57415" w:rsidRPr="006B0940">
        <w:rPr>
          <w:rFonts w:ascii="標楷體" w:eastAsia="標楷體" w:hAnsi="標楷體" w:hint="eastAsia"/>
          <w:color w:val="000000"/>
        </w:rPr>
        <w:t xml:space="preserve"> </w:t>
      </w:r>
      <w:r w:rsidRPr="006B0940">
        <w:rPr>
          <w:rFonts w:ascii="標楷體" w:eastAsia="標楷體" w:hAnsi="標楷體" w:hint="eastAsia"/>
          <w:color w:val="000000"/>
        </w:rPr>
        <w:t>(3) 群體的形成可能基於地理位置的相近</w:t>
      </w:r>
      <w:r w:rsidR="00E57415" w:rsidRPr="006B0940">
        <w:rPr>
          <w:rFonts w:ascii="標楷體" w:eastAsia="標楷體" w:hAnsi="標楷體" w:hint="eastAsia"/>
          <w:color w:val="000000"/>
        </w:rPr>
        <w:t xml:space="preserve"> </w:t>
      </w:r>
      <w:r w:rsidRPr="006B0940">
        <w:rPr>
          <w:rFonts w:ascii="標楷體" w:eastAsia="標楷體" w:hAnsi="標楷體" w:hint="eastAsia"/>
          <w:color w:val="000000"/>
        </w:rPr>
        <w:t>(4) 群體規範（Norm）可控制群體的行為</w:t>
      </w:r>
    </w:p>
    <w:p w:rsidR="00474A5F" w:rsidRPr="006B0940" w:rsidRDefault="00474A5F" w:rsidP="00E57415">
      <w:pPr>
        <w:spacing w:beforeLines="50" w:before="180"/>
        <w:ind w:left="864" w:hangingChars="360" w:hanging="864"/>
        <w:rPr>
          <w:rFonts w:ascii="標楷體" w:eastAsia="標楷體" w:hAnsi="標楷體"/>
          <w:color w:val="000000"/>
        </w:rPr>
      </w:pPr>
      <w:r w:rsidRPr="006B0940">
        <w:rPr>
          <w:rFonts w:ascii="標楷體" w:eastAsia="標楷體" w:hAnsi="標楷體"/>
          <w:color w:val="000000"/>
        </w:rPr>
        <w:t xml:space="preserve">( </w:t>
      </w:r>
      <w:r w:rsidRPr="006B0940">
        <w:rPr>
          <w:rFonts w:ascii="標楷體" w:eastAsia="標楷體" w:hAnsi="標楷體" w:hint="eastAsia"/>
          <w:color w:val="000000"/>
        </w:rPr>
        <w:t>1</w:t>
      </w:r>
      <w:r w:rsidRPr="006B0940">
        <w:rPr>
          <w:rFonts w:ascii="標楷體" w:eastAsia="標楷體" w:hAnsi="標楷體"/>
          <w:color w:val="000000"/>
        </w:rPr>
        <w:t xml:space="preserve"> ) </w:t>
      </w:r>
      <w:r w:rsidR="00C94715" w:rsidRPr="006B0940">
        <w:rPr>
          <w:rFonts w:ascii="標楷體" w:eastAsia="標楷體" w:hAnsi="標楷體" w:hint="eastAsia"/>
          <w:color w:val="000000"/>
        </w:rPr>
        <w:t>9</w:t>
      </w:r>
      <w:r w:rsidRPr="006B0940">
        <w:rPr>
          <w:rFonts w:ascii="標楷體" w:eastAsia="標楷體" w:hAnsi="標楷體" w:hint="eastAsia"/>
          <w:color w:val="000000"/>
        </w:rPr>
        <w:t>5. 下列何者是團體發展的順序？</w:t>
      </w:r>
      <w:r w:rsidR="00E57415" w:rsidRPr="006B0940">
        <w:rPr>
          <w:rFonts w:ascii="標楷體" w:eastAsia="標楷體" w:hAnsi="標楷體" w:hint="eastAsia"/>
          <w:color w:val="000000"/>
        </w:rPr>
        <w:t xml:space="preserve"> </w:t>
      </w:r>
      <w:r w:rsidRPr="006B0940">
        <w:rPr>
          <w:rFonts w:ascii="標楷體" w:eastAsia="標楷體" w:hAnsi="標楷體" w:hint="eastAsia"/>
          <w:color w:val="000000"/>
        </w:rPr>
        <w:t>(1) 形成、動盪、規範、執行、解散</w:t>
      </w:r>
      <w:r w:rsidR="00E57415" w:rsidRPr="006B0940">
        <w:rPr>
          <w:rFonts w:ascii="標楷體" w:eastAsia="標楷體" w:hAnsi="標楷體" w:hint="eastAsia"/>
          <w:color w:val="000000"/>
        </w:rPr>
        <w:t xml:space="preserve"> </w:t>
      </w:r>
      <w:r w:rsidRPr="006B0940">
        <w:rPr>
          <w:rFonts w:ascii="標楷體" w:eastAsia="標楷體" w:hAnsi="標楷體" w:hint="eastAsia"/>
          <w:color w:val="000000"/>
        </w:rPr>
        <w:t>(2) 解散、動盪、規範、形成、執行</w:t>
      </w:r>
      <w:r w:rsidR="00E57415" w:rsidRPr="006B0940">
        <w:rPr>
          <w:rFonts w:ascii="標楷體" w:eastAsia="標楷體" w:hAnsi="標楷體" w:hint="eastAsia"/>
          <w:color w:val="000000"/>
        </w:rPr>
        <w:t xml:space="preserve"> </w:t>
      </w:r>
      <w:r w:rsidRPr="006B0940">
        <w:rPr>
          <w:rFonts w:ascii="標楷體" w:eastAsia="標楷體" w:hAnsi="標楷體" w:hint="eastAsia"/>
          <w:color w:val="000000"/>
        </w:rPr>
        <w:t>(3) 執行、動盪、規範、形成、解散</w:t>
      </w:r>
      <w:r w:rsidR="00E57415" w:rsidRPr="006B0940">
        <w:rPr>
          <w:rFonts w:ascii="標楷體" w:eastAsia="標楷體" w:hAnsi="標楷體" w:hint="eastAsia"/>
          <w:color w:val="000000"/>
        </w:rPr>
        <w:t xml:space="preserve"> </w:t>
      </w:r>
      <w:r w:rsidRPr="006B0940">
        <w:rPr>
          <w:rFonts w:ascii="標楷體" w:eastAsia="標楷體" w:hAnsi="標楷體" w:hint="eastAsia"/>
          <w:color w:val="000000"/>
        </w:rPr>
        <w:t>(4) 形成、規範、動盪、執行、解散</w:t>
      </w:r>
    </w:p>
    <w:p w:rsidR="00474A5F" w:rsidRPr="006B0940" w:rsidRDefault="00474A5F" w:rsidP="00E57415">
      <w:pPr>
        <w:spacing w:beforeLines="50" w:before="180"/>
        <w:ind w:left="864" w:hangingChars="360" w:hanging="864"/>
        <w:rPr>
          <w:rFonts w:ascii="標楷體" w:eastAsia="標楷體" w:hAnsi="標楷體"/>
          <w:color w:val="000000"/>
        </w:rPr>
      </w:pPr>
      <w:r w:rsidRPr="006B0940">
        <w:rPr>
          <w:rFonts w:ascii="標楷體" w:eastAsia="標楷體" w:hAnsi="標楷體"/>
          <w:color w:val="000000"/>
        </w:rPr>
        <w:t xml:space="preserve">( </w:t>
      </w:r>
      <w:r w:rsidRPr="006B0940">
        <w:rPr>
          <w:rFonts w:ascii="標楷體" w:eastAsia="標楷體" w:hAnsi="標楷體" w:hint="eastAsia"/>
          <w:color w:val="000000"/>
        </w:rPr>
        <w:t>3</w:t>
      </w:r>
      <w:r w:rsidRPr="006B0940">
        <w:rPr>
          <w:rFonts w:ascii="標楷體" w:eastAsia="標楷體" w:hAnsi="標楷體"/>
          <w:color w:val="000000"/>
        </w:rPr>
        <w:t xml:space="preserve"> ) </w:t>
      </w:r>
      <w:r w:rsidR="00C94715" w:rsidRPr="006B0940">
        <w:rPr>
          <w:rFonts w:ascii="標楷體" w:eastAsia="標楷體" w:hAnsi="標楷體" w:hint="eastAsia"/>
          <w:color w:val="000000"/>
        </w:rPr>
        <w:t>9</w:t>
      </w:r>
      <w:r w:rsidRPr="006B0940">
        <w:rPr>
          <w:rFonts w:ascii="標楷體" w:eastAsia="標楷體" w:hAnsi="標楷體" w:hint="eastAsia"/>
          <w:color w:val="000000"/>
        </w:rPr>
        <w:t>6. 個人對群體產生強烈的認同感與友情、群體開始展現凝聚力，以上的描述會在群體發展的哪一個階段出現？</w:t>
      </w:r>
      <w:r w:rsidR="00E57415" w:rsidRPr="006B0940">
        <w:rPr>
          <w:rFonts w:ascii="標楷體" w:eastAsia="標楷體" w:hAnsi="標楷體" w:hint="eastAsia"/>
          <w:color w:val="000000"/>
        </w:rPr>
        <w:t xml:space="preserve"> </w:t>
      </w:r>
      <w:r w:rsidRPr="006B0940">
        <w:rPr>
          <w:rFonts w:ascii="標楷體" w:eastAsia="標楷體" w:hAnsi="標楷體" w:hint="eastAsia"/>
          <w:color w:val="000000"/>
        </w:rPr>
        <w:t>(1)</w:t>
      </w:r>
      <w:r w:rsidRPr="006B0940">
        <w:rPr>
          <w:rFonts w:ascii="標楷體" w:eastAsia="標楷體" w:hAnsi="標楷體"/>
          <w:color w:val="000000"/>
        </w:rPr>
        <w:t xml:space="preserve"> </w:t>
      </w:r>
      <w:r w:rsidRPr="006B0940">
        <w:rPr>
          <w:rFonts w:ascii="標楷體" w:eastAsia="標楷體" w:hAnsi="標楷體" w:hint="eastAsia"/>
          <w:color w:val="000000"/>
        </w:rPr>
        <w:t>形成期</w:t>
      </w:r>
      <w:r w:rsidR="00E57415" w:rsidRPr="006B0940">
        <w:rPr>
          <w:rFonts w:ascii="標楷體" w:eastAsia="標楷體" w:hAnsi="標楷體" w:hint="eastAsia"/>
          <w:color w:val="000000"/>
        </w:rPr>
        <w:t xml:space="preserve"> </w:t>
      </w:r>
      <w:r w:rsidRPr="006B0940">
        <w:rPr>
          <w:rFonts w:ascii="標楷體" w:eastAsia="標楷體" w:hAnsi="標楷體" w:hint="eastAsia"/>
          <w:color w:val="000000"/>
        </w:rPr>
        <w:t>(2) 動盪期</w:t>
      </w:r>
      <w:r w:rsidR="00E57415" w:rsidRPr="006B0940">
        <w:rPr>
          <w:rFonts w:ascii="標楷體" w:eastAsia="標楷體" w:hAnsi="標楷體" w:hint="eastAsia"/>
          <w:color w:val="000000"/>
        </w:rPr>
        <w:t xml:space="preserve"> </w:t>
      </w:r>
      <w:r w:rsidRPr="006B0940">
        <w:rPr>
          <w:rFonts w:ascii="標楷體" w:eastAsia="標楷體" w:hAnsi="標楷體" w:hint="eastAsia"/>
          <w:color w:val="000000"/>
        </w:rPr>
        <w:t>(3)</w:t>
      </w:r>
      <w:r w:rsidRPr="006B0940">
        <w:rPr>
          <w:rFonts w:ascii="標楷體" w:eastAsia="標楷體" w:hAnsi="標楷體"/>
          <w:color w:val="000000"/>
        </w:rPr>
        <w:t xml:space="preserve"> </w:t>
      </w:r>
      <w:r w:rsidRPr="006B0940">
        <w:rPr>
          <w:rFonts w:ascii="標楷體" w:eastAsia="標楷體" w:hAnsi="標楷體" w:hint="eastAsia"/>
          <w:color w:val="000000"/>
        </w:rPr>
        <w:lastRenderedPageBreak/>
        <w:t>規範期</w:t>
      </w:r>
      <w:r w:rsidR="00E57415" w:rsidRPr="006B0940">
        <w:rPr>
          <w:rFonts w:ascii="標楷體" w:eastAsia="標楷體" w:hAnsi="標楷體" w:hint="eastAsia"/>
          <w:color w:val="000000"/>
        </w:rPr>
        <w:t xml:space="preserve"> </w:t>
      </w:r>
      <w:r w:rsidRPr="006B0940">
        <w:rPr>
          <w:rFonts w:ascii="標楷體" w:eastAsia="標楷體" w:hAnsi="標楷體" w:hint="eastAsia"/>
          <w:color w:val="000000"/>
        </w:rPr>
        <w:t>(4) 行動期</w:t>
      </w:r>
    </w:p>
    <w:p w:rsidR="00474A5F" w:rsidRPr="006B0940" w:rsidRDefault="00474A5F" w:rsidP="00E57415">
      <w:pPr>
        <w:spacing w:beforeLines="50" w:before="180"/>
        <w:ind w:left="816" w:hangingChars="340" w:hanging="816"/>
        <w:rPr>
          <w:rFonts w:ascii="標楷體" w:eastAsia="標楷體" w:hAnsi="標楷體"/>
          <w:color w:val="FF0000"/>
        </w:rPr>
      </w:pPr>
      <w:r w:rsidRPr="006B0940">
        <w:rPr>
          <w:rFonts w:ascii="標楷體" w:eastAsia="標楷體" w:hAnsi="標楷體"/>
          <w:color w:val="FF0000"/>
        </w:rPr>
        <w:t xml:space="preserve">( </w:t>
      </w:r>
      <w:r w:rsidR="006B0940" w:rsidRPr="006B0940">
        <w:rPr>
          <w:rFonts w:ascii="標楷體" w:eastAsia="標楷體" w:hAnsi="標楷體" w:hint="eastAsia"/>
          <w:color w:val="FF0000"/>
        </w:rPr>
        <w:t>3</w:t>
      </w:r>
      <w:r w:rsidRPr="006B0940">
        <w:rPr>
          <w:rFonts w:ascii="標楷體" w:eastAsia="標楷體" w:hAnsi="標楷體"/>
          <w:color w:val="FF0000"/>
        </w:rPr>
        <w:t xml:space="preserve"> ) </w:t>
      </w:r>
      <w:r w:rsidR="00C94715" w:rsidRPr="006B0940">
        <w:rPr>
          <w:rFonts w:ascii="標楷體" w:eastAsia="標楷體" w:hAnsi="標楷體" w:hint="eastAsia"/>
          <w:color w:val="FF0000"/>
        </w:rPr>
        <w:t>9</w:t>
      </w:r>
      <w:r w:rsidRPr="006B0940">
        <w:rPr>
          <w:rFonts w:ascii="標楷體" w:eastAsia="標楷體" w:hAnsi="標楷體" w:hint="eastAsia"/>
          <w:color w:val="FF0000"/>
        </w:rPr>
        <w:t>7. Pondy認為團體衝突，通常會經過五個階段，請問團體中成員開始將衝突內化，會以「雞蛋裡挑骨頭」的方式打擊對方，是處於下述哪個階段？</w:t>
      </w:r>
      <w:r w:rsidR="00E57415" w:rsidRPr="006B0940">
        <w:rPr>
          <w:rFonts w:ascii="標楷體" w:eastAsia="標楷體" w:hAnsi="標楷體" w:hint="eastAsia"/>
          <w:color w:val="FF0000"/>
        </w:rPr>
        <w:t xml:space="preserve"> </w:t>
      </w:r>
      <w:r w:rsidRPr="006B0940">
        <w:rPr>
          <w:rFonts w:ascii="標楷體" w:eastAsia="標楷體" w:hAnsi="標楷體" w:hint="eastAsia"/>
          <w:color w:val="FF0000"/>
        </w:rPr>
        <w:t>(1) 潛伏期（latent stage）</w:t>
      </w:r>
      <w:r w:rsidR="00E57415" w:rsidRPr="006B0940">
        <w:rPr>
          <w:rFonts w:ascii="標楷體" w:eastAsia="標楷體" w:hAnsi="標楷體" w:hint="eastAsia"/>
          <w:color w:val="FF0000"/>
        </w:rPr>
        <w:t xml:space="preserve"> </w:t>
      </w:r>
      <w:r w:rsidRPr="006B0940">
        <w:rPr>
          <w:rFonts w:ascii="標楷體" w:eastAsia="標楷體" w:hAnsi="標楷體" w:hint="eastAsia"/>
          <w:color w:val="FF0000"/>
        </w:rPr>
        <w:t>(2) 認知期（perceived stage）</w:t>
      </w:r>
      <w:r w:rsidR="00E57415" w:rsidRPr="006B0940">
        <w:rPr>
          <w:rFonts w:ascii="標楷體" w:eastAsia="標楷體" w:hAnsi="標楷體" w:hint="eastAsia"/>
          <w:color w:val="FF0000"/>
        </w:rPr>
        <w:t xml:space="preserve"> </w:t>
      </w:r>
      <w:r w:rsidRPr="006B0940">
        <w:rPr>
          <w:rFonts w:ascii="標楷體" w:eastAsia="標楷體" w:hAnsi="標楷體" w:hint="eastAsia"/>
          <w:color w:val="FF0000"/>
        </w:rPr>
        <w:t>(3) 感覺期（felt stage）</w:t>
      </w:r>
      <w:r w:rsidR="00E57415" w:rsidRPr="006B0940">
        <w:rPr>
          <w:rFonts w:ascii="標楷體" w:eastAsia="標楷體" w:hAnsi="標楷體" w:hint="eastAsia"/>
          <w:color w:val="FF0000"/>
        </w:rPr>
        <w:t xml:space="preserve"> </w:t>
      </w:r>
      <w:r w:rsidRPr="006B0940">
        <w:rPr>
          <w:rFonts w:ascii="標楷體" w:eastAsia="標楷體" w:hAnsi="標楷體" w:hint="eastAsia"/>
          <w:color w:val="FF0000"/>
        </w:rPr>
        <w:t>(4) 外顯期（manifest stage）</w:t>
      </w:r>
    </w:p>
    <w:p w:rsidR="00474A5F" w:rsidRPr="006B0940" w:rsidRDefault="00474A5F" w:rsidP="00E57415">
      <w:pPr>
        <w:spacing w:beforeLines="50" w:before="180"/>
        <w:ind w:left="864" w:hangingChars="360" w:hanging="864"/>
        <w:rPr>
          <w:rFonts w:ascii="標楷體" w:eastAsia="標楷體" w:hAnsi="標楷體"/>
          <w:color w:val="000000"/>
        </w:rPr>
      </w:pPr>
      <w:r w:rsidRPr="006B0940">
        <w:rPr>
          <w:rFonts w:ascii="標楷體" w:eastAsia="標楷體" w:hAnsi="標楷體"/>
          <w:color w:val="000000"/>
        </w:rPr>
        <w:t xml:space="preserve">( </w:t>
      </w:r>
      <w:r w:rsidRPr="006B0940">
        <w:rPr>
          <w:rFonts w:ascii="標楷體" w:eastAsia="標楷體" w:hAnsi="標楷體" w:hint="eastAsia"/>
          <w:color w:val="000000"/>
        </w:rPr>
        <w:t>3</w:t>
      </w:r>
      <w:r w:rsidRPr="006B0940">
        <w:rPr>
          <w:rFonts w:ascii="標楷體" w:eastAsia="標楷體" w:hAnsi="標楷體"/>
          <w:color w:val="000000"/>
        </w:rPr>
        <w:t xml:space="preserve"> ) </w:t>
      </w:r>
      <w:r w:rsidR="00C94715" w:rsidRPr="006B0940">
        <w:rPr>
          <w:rFonts w:ascii="標楷體" w:eastAsia="標楷體" w:hAnsi="標楷體" w:hint="eastAsia"/>
          <w:color w:val="000000"/>
        </w:rPr>
        <w:t>9</w:t>
      </w:r>
      <w:r w:rsidRPr="006B0940">
        <w:rPr>
          <w:rFonts w:ascii="標楷體" w:eastAsia="標楷體" w:hAnsi="標楷體" w:hint="eastAsia"/>
          <w:color w:val="000000"/>
        </w:rPr>
        <w:t>8. 有關團體凝聚力（Group Cohesiveness）之敘述，下列何者有誤？</w:t>
      </w:r>
      <w:r w:rsidR="00E57415" w:rsidRPr="006B0940">
        <w:rPr>
          <w:rFonts w:ascii="標楷體" w:eastAsia="標楷體" w:hAnsi="標楷體" w:hint="eastAsia"/>
          <w:color w:val="000000"/>
        </w:rPr>
        <w:t xml:space="preserve"> </w:t>
      </w:r>
      <w:r w:rsidRPr="006B0940">
        <w:rPr>
          <w:rFonts w:ascii="標楷體" w:eastAsia="標楷體" w:hAnsi="標楷體" w:hint="eastAsia"/>
          <w:color w:val="000000"/>
        </w:rPr>
        <w:t>(1) 成員間地理距離越近，團體凝聚力越高</w:t>
      </w:r>
      <w:r w:rsidR="00E57415" w:rsidRPr="006B0940">
        <w:rPr>
          <w:rFonts w:ascii="標楷體" w:eastAsia="標楷體" w:hAnsi="標楷體" w:hint="eastAsia"/>
          <w:color w:val="000000"/>
        </w:rPr>
        <w:t xml:space="preserve"> </w:t>
      </w:r>
      <w:r w:rsidRPr="006B0940">
        <w:rPr>
          <w:rFonts w:ascii="標楷體" w:eastAsia="標楷體" w:hAnsi="標楷體" w:hint="eastAsia"/>
          <w:color w:val="000000"/>
        </w:rPr>
        <w:t>(2) 對目標認同感越高，團體凝聚力越高</w:t>
      </w:r>
      <w:r w:rsidR="00E57415" w:rsidRPr="006B0940">
        <w:rPr>
          <w:rFonts w:ascii="標楷體" w:eastAsia="標楷體" w:hAnsi="標楷體" w:hint="eastAsia"/>
          <w:color w:val="000000"/>
        </w:rPr>
        <w:t xml:space="preserve"> </w:t>
      </w:r>
      <w:r w:rsidRPr="006B0940">
        <w:rPr>
          <w:rFonts w:ascii="標楷體" w:eastAsia="標楷體" w:hAnsi="標楷體" w:hint="eastAsia"/>
          <w:color w:val="000000"/>
        </w:rPr>
        <w:t>(3) 人數越多，團體凝聚力越高</w:t>
      </w:r>
      <w:r w:rsidR="00E57415" w:rsidRPr="006B0940">
        <w:rPr>
          <w:rFonts w:ascii="標楷體" w:eastAsia="標楷體" w:hAnsi="標楷體" w:hint="eastAsia"/>
          <w:color w:val="000000"/>
        </w:rPr>
        <w:t xml:space="preserve"> </w:t>
      </w:r>
      <w:r w:rsidRPr="006B0940">
        <w:rPr>
          <w:rFonts w:ascii="標楷體" w:eastAsia="標楷體" w:hAnsi="標楷體" w:hint="eastAsia"/>
          <w:color w:val="000000"/>
        </w:rPr>
        <w:t>(4) 團體間良性競爭程度越高，團體凝聚力越高</w:t>
      </w:r>
    </w:p>
    <w:p w:rsidR="00474A5F" w:rsidRPr="006B0940" w:rsidRDefault="00474A5F" w:rsidP="00E57415">
      <w:pPr>
        <w:spacing w:beforeLines="50" w:before="180"/>
        <w:ind w:left="864" w:hangingChars="360" w:hanging="864"/>
        <w:rPr>
          <w:rFonts w:ascii="標楷體" w:eastAsia="標楷體" w:hAnsi="標楷體"/>
          <w:color w:val="000000"/>
        </w:rPr>
      </w:pPr>
      <w:r w:rsidRPr="006B0940">
        <w:rPr>
          <w:rFonts w:ascii="標楷體" w:eastAsia="標楷體" w:hAnsi="標楷體"/>
          <w:color w:val="000000"/>
        </w:rPr>
        <w:t xml:space="preserve">( </w:t>
      </w:r>
      <w:r w:rsidRPr="006B0940">
        <w:rPr>
          <w:rFonts w:ascii="標楷體" w:eastAsia="標楷體" w:hAnsi="標楷體" w:hint="eastAsia"/>
          <w:color w:val="000000"/>
        </w:rPr>
        <w:t>2</w:t>
      </w:r>
      <w:r w:rsidRPr="006B0940">
        <w:rPr>
          <w:rFonts w:ascii="標楷體" w:eastAsia="標楷體" w:hAnsi="標楷體"/>
          <w:color w:val="000000"/>
        </w:rPr>
        <w:t xml:space="preserve"> ) </w:t>
      </w:r>
      <w:r w:rsidR="00C94715" w:rsidRPr="006B0940">
        <w:rPr>
          <w:rFonts w:ascii="標楷體" w:eastAsia="標楷體" w:hAnsi="標楷體" w:hint="eastAsia"/>
          <w:color w:val="000000"/>
        </w:rPr>
        <w:t>99</w:t>
      </w:r>
      <w:r w:rsidRPr="006B0940">
        <w:rPr>
          <w:rFonts w:ascii="標楷體" w:eastAsia="標楷體" w:hAnsi="標楷體" w:hint="eastAsia"/>
          <w:color w:val="000000"/>
        </w:rPr>
        <w:t>. 財務表現的衡量指標略分為下列四種</w:t>
      </w:r>
      <w:r w:rsidRPr="006B0940">
        <w:rPr>
          <w:rFonts w:ascii="標楷體" w:eastAsia="標楷體" w:hAnsi="標楷體"/>
          <w:color w:val="000000"/>
        </w:rPr>
        <w:t>ratios</w:t>
      </w:r>
      <w:r w:rsidRPr="006B0940">
        <w:rPr>
          <w:rFonts w:ascii="標楷體" w:eastAsia="標楷體" w:hAnsi="標楷體" w:hint="eastAsia"/>
          <w:color w:val="000000"/>
        </w:rPr>
        <w:t>，</w:t>
      </w:r>
      <w:r w:rsidRPr="006B0940">
        <w:rPr>
          <w:rFonts w:ascii="標楷體" w:eastAsia="標楷體" w:hAnsi="標楷體"/>
          <w:color w:val="000000"/>
        </w:rPr>
        <w:t>inventory turnover</w:t>
      </w:r>
      <w:r w:rsidRPr="006B0940">
        <w:rPr>
          <w:rFonts w:ascii="標楷體" w:eastAsia="標楷體" w:hAnsi="標楷體" w:hint="eastAsia"/>
          <w:color w:val="000000"/>
        </w:rPr>
        <w:t>屬於那一種？</w:t>
      </w:r>
      <w:r w:rsidR="00E57415" w:rsidRPr="006B0940">
        <w:rPr>
          <w:rFonts w:ascii="標楷體" w:eastAsia="標楷體" w:hAnsi="標楷體" w:hint="eastAsia"/>
          <w:color w:val="000000"/>
        </w:rPr>
        <w:t xml:space="preserve"> </w:t>
      </w:r>
      <w:r w:rsidRPr="006B0940">
        <w:rPr>
          <w:rFonts w:ascii="標楷體" w:eastAsia="標楷體" w:hAnsi="標楷體" w:hint="eastAsia"/>
          <w:color w:val="000000"/>
        </w:rPr>
        <w:t>(1)</w:t>
      </w:r>
      <w:r w:rsidRPr="006B0940">
        <w:rPr>
          <w:rFonts w:ascii="標楷體" w:eastAsia="標楷體" w:hAnsi="標楷體"/>
          <w:color w:val="000000"/>
        </w:rPr>
        <w:t xml:space="preserve"> Profit</w:t>
      </w:r>
      <w:r w:rsidR="00E57415" w:rsidRPr="006B0940">
        <w:rPr>
          <w:rFonts w:ascii="標楷體" w:eastAsia="標楷體" w:hAnsi="標楷體" w:hint="eastAsia"/>
          <w:color w:val="000000"/>
        </w:rPr>
        <w:t xml:space="preserve"> </w:t>
      </w:r>
      <w:r w:rsidRPr="006B0940">
        <w:rPr>
          <w:rFonts w:ascii="標楷體" w:eastAsia="標楷體" w:hAnsi="標楷體" w:hint="eastAsia"/>
          <w:color w:val="000000"/>
        </w:rPr>
        <w:t>(2)</w:t>
      </w:r>
      <w:r w:rsidRPr="006B0940">
        <w:rPr>
          <w:rFonts w:ascii="標楷體" w:eastAsia="標楷體" w:hAnsi="標楷體"/>
          <w:color w:val="000000"/>
        </w:rPr>
        <w:t xml:space="preserve"> Liquidity</w:t>
      </w:r>
      <w:r w:rsidR="00E57415" w:rsidRPr="006B0940">
        <w:rPr>
          <w:rFonts w:ascii="標楷體" w:eastAsia="標楷體" w:hAnsi="標楷體" w:hint="eastAsia"/>
          <w:color w:val="000000"/>
        </w:rPr>
        <w:t xml:space="preserve"> </w:t>
      </w:r>
      <w:r w:rsidRPr="006B0940">
        <w:rPr>
          <w:rFonts w:ascii="標楷體" w:eastAsia="標楷體" w:hAnsi="標楷體" w:hint="eastAsia"/>
          <w:color w:val="000000"/>
        </w:rPr>
        <w:t>(3)</w:t>
      </w:r>
      <w:r w:rsidRPr="006B0940">
        <w:rPr>
          <w:rFonts w:ascii="標楷體" w:eastAsia="標楷體" w:hAnsi="標楷體"/>
          <w:color w:val="000000"/>
        </w:rPr>
        <w:t xml:space="preserve"> Leverage</w:t>
      </w:r>
      <w:r w:rsidR="00E57415" w:rsidRPr="006B0940">
        <w:rPr>
          <w:rFonts w:ascii="標楷體" w:eastAsia="標楷體" w:hAnsi="標楷體" w:hint="eastAsia"/>
          <w:color w:val="000000"/>
        </w:rPr>
        <w:t xml:space="preserve"> </w:t>
      </w:r>
      <w:r w:rsidRPr="006B0940">
        <w:rPr>
          <w:rFonts w:ascii="標楷體" w:eastAsia="標楷體" w:hAnsi="標楷體" w:hint="eastAsia"/>
          <w:color w:val="000000"/>
        </w:rPr>
        <w:t>(4)</w:t>
      </w:r>
      <w:r w:rsidRPr="006B0940">
        <w:rPr>
          <w:rFonts w:ascii="標楷體" w:eastAsia="標楷體" w:hAnsi="標楷體"/>
          <w:color w:val="000000"/>
        </w:rPr>
        <w:t xml:space="preserve"> Activity</w:t>
      </w:r>
    </w:p>
    <w:p w:rsidR="00474A5F" w:rsidRPr="00474A5F" w:rsidRDefault="00474A5F" w:rsidP="00E57415">
      <w:pPr>
        <w:spacing w:beforeLines="50" w:before="180"/>
        <w:ind w:left="864" w:hangingChars="360" w:hanging="864"/>
        <w:rPr>
          <w:rFonts w:ascii="標楷體" w:eastAsia="標楷體" w:hAnsi="標楷體"/>
          <w:color w:val="000000"/>
        </w:rPr>
      </w:pPr>
      <w:r w:rsidRPr="006B0940">
        <w:rPr>
          <w:rFonts w:ascii="標楷體" w:eastAsia="標楷體" w:hAnsi="標楷體"/>
          <w:color w:val="000000"/>
        </w:rPr>
        <w:t xml:space="preserve">( </w:t>
      </w:r>
      <w:r w:rsidRPr="006B0940">
        <w:rPr>
          <w:rFonts w:ascii="標楷體" w:eastAsia="標楷體" w:hAnsi="標楷體" w:hint="eastAsia"/>
          <w:color w:val="000000"/>
        </w:rPr>
        <w:t>1</w:t>
      </w:r>
      <w:r w:rsidRPr="006B0940">
        <w:rPr>
          <w:rFonts w:ascii="標楷體" w:eastAsia="標楷體" w:hAnsi="標楷體"/>
          <w:color w:val="000000"/>
        </w:rPr>
        <w:t xml:space="preserve"> ) </w:t>
      </w:r>
      <w:r w:rsidR="00C94715" w:rsidRPr="006B0940">
        <w:rPr>
          <w:rFonts w:ascii="標楷體" w:eastAsia="標楷體" w:hAnsi="標楷體" w:hint="eastAsia"/>
          <w:color w:val="000000"/>
        </w:rPr>
        <w:t>100</w:t>
      </w:r>
      <w:r w:rsidRPr="006B0940">
        <w:rPr>
          <w:rFonts w:ascii="標楷體" w:eastAsia="標楷體" w:hAnsi="標楷體" w:hint="eastAsia"/>
          <w:color w:val="000000"/>
        </w:rPr>
        <w:t>. 假設流動比率為2，下列何者作法可使流動比率增加？</w:t>
      </w:r>
      <w:r w:rsidR="00E57415" w:rsidRPr="006B0940">
        <w:rPr>
          <w:rFonts w:ascii="標楷體" w:eastAsia="標楷體" w:hAnsi="標楷體" w:hint="eastAsia"/>
          <w:color w:val="000000"/>
        </w:rPr>
        <w:t xml:space="preserve"> </w:t>
      </w:r>
      <w:r w:rsidRPr="006B0940">
        <w:rPr>
          <w:rFonts w:ascii="標楷體" w:eastAsia="標楷體" w:hAnsi="標楷體" w:hint="eastAsia"/>
          <w:color w:val="000000"/>
        </w:rPr>
        <w:t>(1) 以發行長期負債所得金額償還短期負債</w:t>
      </w:r>
      <w:r w:rsidR="00E57415" w:rsidRPr="006B0940">
        <w:rPr>
          <w:rFonts w:ascii="標楷體" w:eastAsia="標楷體" w:hAnsi="標楷體" w:hint="eastAsia"/>
          <w:color w:val="000000"/>
        </w:rPr>
        <w:t xml:space="preserve"> </w:t>
      </w:r>
      <w:r w:rsidRPr="006B0940">
        <w:rPr>
          <w:rFonts w:ascii="標楷體" w:eastAsia="標楷體" w:hAnsi="標楷體" w:hint="eastAsia"/>
          <w:color w:val="000000"/>
        </w:rPr>
        <w:t>(2) 應收款項收現</w:t>
      </w:r>
      <w:r w:rsidR="00E57415" w:rsidRPr="006B0940">
        <w:rPr>
          <w:rFonts w:ascii="標楷體" w:eastAsia="標楷體" w:hAnsi="標楷體" w:hint="eastAsia"/>
          <w:color w:val="000000"/>
        </w:rPr>
        <w:t xml:space="preserve"> </w:t>
      </w:r>
      <w:r w:rsidRPr="006B0940">
        <w:rPr>
          <w:rFonts w:ascii="標楷體" w:eastAsia="標楷體" w:hAnsi="標楷體" w:hint="eastAsia"/>
          <w:color w:val="000000"/>
        </w:rPr>
        <w:t>(3) 以現金購買存貨</w:t>
      </w:r>
      <w:r w:rsidR="00E57415" w:rsidRPr="006B0940">
        <w:rPr>
          <w:rFonts w:ascii="標楷體" w:eastAsia="標楷體" w:hAnsi="標楷體" w:hint="eastAsia"/>
          <w:color w:val="000000"/>
        </w:rPr>
        <w:t xml:space="preserve"> </w:t>
      </w:r>
      <w:r w:rsidRPr="006B0940">
        <w:rPr>
          <w:rFonts w:ascii="標楷體" w:eastAsia="標楷體" w:hAnsi="標楷體" w:hint="eastAsia"/>
          <w:color w:val="000000"/>
        </w:rPr>
        <w:t>(4) 賖購存貨</w:t>
      </w:r>
    </w:p>
    <w:bookmarkEnd w:id="0"/>
    <w:p w:rsidR="000B4D3B" w:rsidRPr="00474A5F" w:rsidRDefault="000B4D3B">
      <w:pPr>
        <w:rPr>
          <w:rFonts w:ascii="標楷體" w:eastAsia="標楷體" w:hAnsi="標楷體"/>
        </w:rPr>
      </w:pPr>
    </w:p>
    <w:sectPr w:rsidR="000B4D3B" w:rsidRPr="00474A5F" w:rsidSect="00854F6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99C" w:rsidRDefault="0093799C" w:rsidP="00524351">
      <w:r>
        <w:separator/>
      </w:r>
    </w:p>
  </w:endnote>
  <w:endnote w:type="continuationSeparator" w:id="0">
    <w:p w:rsidR="0093799C" w:rsidRDefault="0093799C" w:rsidP="0052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99C" w:rsidRDefault="0093799C" w:rsidP="00524351">
      <w:r>
        <w:separator/>
      </w:r>
    </w:p>
  </w:footnote>
  <w:footnote w:type="continuationSeparator" w:id="0">
    <w:p w:rsidR="0093799C" w:rsidRDefault="0093799C" w:rsidP="00524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A5"/>
    <w:rsid w:val="000003B8"/>
    <w:rsid w:val="00011C14"/>
    <w:rsid w:val="00013A66"/>
    <w:rsid w:val="00013CD7"/>
    <w:rsid w:val="00013D9B"/>
    <w:rsid w:val="000344F6"/>
    <w:rsid w:val="00035BFB"/>
    <w:rsid w:val="0003777A"/>
    <w:rsid w:val="0004335B"/>
    <w:rsid w:val="00046FD0"/>
    <w:rsid w:val="00047527"/>
    <w:rsid w:val="0005282D"/>
    <w:rsid w:val="00052FD3"/>
    <w:rsid w:val="00066C9D"/>
    <w:rsid w:val="00071F5D"/>
    <w:rsid w:val="00072B88"/>
    <w:rsid w:val="000764AF"/>
    <w:rsid w:val="00087CA5"/>
    <w:rsid w:val="00091F35"/>
    <w:rsid w:val="000B1471"/>
    <w:rsid w:val="000B3789"/>
    <w:rsid w:val="000B4D3B"/>
    <w:rsid w:val="000C1486"/>
    <w:rsid w:val="000C7878"/>
    <w:rsid w:val="000D072D"/>
    <w:rsid w:val="000D6683"/>
    <w:rsid w:val="000E16CD"/>
    <w:rsid w:val="000E63BB"/>
    <w:rsid w:val="000E7F41"/>
    <w:rsid w:val="001007EE"/>
    <w:rsid w:val="00102C6A"/>
    <w:rsid w:val="00107C7F"/>
    <w:rsid w:val="00131351"/>
    <w:rsid w:val="0014330A"/>
    <w:rsid w:val="00147473"/>
    <w:rsid w:val="001479A8"/>
    <w:rsid w:val="00156BD5"/>
    <w:rsid w:val="00162697"/>
    <w:rsid w:val="00164B9D"/>
    <w:rsid w:val="00167171"/>
    <w:rsid w:val="001A05D3"/>
    <w:rsid w:val="001A29C0"/>
    <w:rsid w:val="001A66D4"/>
    <w:rsid w:val="001A7A47"/>
    <w:rsid w:val="001A7E45"/>
    <w:rsid w:val="001B013A"/>
    <w:rsid w:val="001B0BD2"/>
    <w:rsid w:val="001B1416"/>
    <w:rsid w:val="001B7F09"/>
    <w:rsid w:val="001C58EC"/>
    <w:rsid w:val="001E0D75"/>
    <w:rsid w:val="001E2745"/>
    <w:rsid w:val="002342ED"/>
    <w:rsid w:val="00235592"/>
    <w:rsid w:val="00236538"/>
    <w:rsid w:val="002433A5"/>
    <w:rsid w:val="00245465"/>
    <w:rsid w:val="0026400B"/>
    <w:rsid w:val="00271711"/>
    <w:rsid w:val="0027519A"/>
    <w:rsid w:val="00282EC7"/>
    <w:rsid w:val="0028442B"/>
    <w:rsid w:val="002A1695"/>
    <w:rsid w:val="002A20CF"/>
    <w:rsid w:val="002A4B7D"/>
    <w:rsid w:val="002B67DF"/>
    <w:rsid w:val="002C03F6"/>
    <w:rsid w:val="002C5C33"/>
    <w:rsid w:val="002D2D6D"/>
    <w:rsid w:val="002D375A"/>
    <w:rsid w:val="002D38C1"/>
    <w:rsid w:val="002D3C90"/>
    <w:rsid w:val="002D6281"/>
    <w:rsid w:val="002D7159"/>
    <w:rsid w:val="002E2C8E"/>
    <w:rsid w:val="002E3B43"/>
    <w:rsid w:val="002E51C5"/>
    <w:rsid w:val="002F16B3"/>
    <w:rsid w:val="002F2E33"/>
    <w:rsid w:val="003006CD"/>
    <w:rsid w:val="0031657E"/>
    <w:rsid w:val="0032645F"/>
    <w:rsid w:val="00332817"/>
    <w:rsid w:val="00334F04"/>
    <w:rsid w:val="00335FD1"/>
    <w:rsid w:val="003441B4"/>
    <w:rsid w:val="00344EC0"/>
    <w:rsid w:val="0034643D"/>
    <w:rsid w:val="003479E8"/>
    <w:rsid w:val="003549D1"/>
    <w:rsid w:val="003552FC"/>
    <w:rsid w:val="003673E3"/>
    <w:rsid w:val="00371252"/>
    <w:rsid w:val="00371F38"/>
    <w:rsid w:val="00377407"/>
    <w:rsid w:val="0038276F"/>
    <w:rsid w:val="00384985"/>
    <w:rsid w:val="003927F4"/>
    <w:rsid w:val="003966BA"/>
    <w:rsid w:val="00397F10"/>
    <w:rsid w:val="003A2EB0"/>
    <w:rsid w:val="003A4785"/>
    <w:rsid w:val="003C4206"/>
    <w:rsid w:val="003D4966"/>
    <w:rsid w:val="003D7190"/>
    <w:rsid w:val="003F0929"/>
    <w:rsid w:val="003F09EB"/>
    <w:rsid w:val="003F15C7"/>
    <w:rsid w:val="003F63AE"/>
    <w:rsid w:val="00403A64"/>
    <w:rsid w:val="0040599D"/>
    <w:rsid w:val="00407170"/>
    <w:rsid w:val="00412D4B"/>
    <w:rsid w:val="00412D59"/>
    <w:rsid w:val="00415031"/>
    <w:rsid w:val="00423A03"/>
    <w:rsid w:val="00424752"/>
    <w:rsid w:val="00424B60"/>
    <w:rsid w:val="00425EF7"/>
    <w:rsid w:val="00431F84"/>
    <w:rsid w:val="0043575F"/>
    <w:rsid w:val="0044331A"/>
    <w:rsid w:val="004523B0"/>
    <w:rsid w:val="0046089D"/>
    <w:rsid w:val="004746BE"/>
    <w:rsid w:val="00474A5F"/>
    <w:rsid w:val="00481B64"/>
    <w:rsid w:val="00486773"/>
    <w:rsid w:val="00492534"/>
    <w:rsid w:val="00493EBD"/>
    <w:rsid w:val="0049469B"/>
    <w:rsid w:val="004B3FE2"/>
    <w:rsid w:val="004B5BE1"/>
    <w:rsid w:val="004B766C"/>
    <w:rsid w:val="004C6C35"/>
    <w:rsid w:val="004D1090"/>
    <w:rsid w:val="004D7FE1"/>
    <w:rsid w:val="004E7EF4"/>
    <w:rsid w:val="004F237C"/>
    <w:rsid w:val="004F65D4"/>
    <w:rsid w:val="00506316"/>
    <w:rsid w:val="0050747C"/>
    <w:rsid w:val="0050754D"/>
    <w:rsid w:val="00507C95"/>
    <w:rsid w:val="00524351"/>
    <w:rsid w:val="005253D8"/>
    <w:rsid w:val="005271AA"/>
    <w:rsid w:val="005271BB"/>
    <w:rsid w:val="00535C4C"/>
    <w:rsid w:val="005432BA"/>
    <w:rsid w:val="0055217D"/>
    <w:rsid w:val="00565D8A"/>
    <w:rsid w:val="00565DA0"/>
    <w:rsid w:val="005679CA"/>
    <w:rsid w:val="005700E0"/>
    <w:rsid w:val="00570673"/>
    <w:rsid w:val="005712C8"/>
    <w:rsid w:val="00571303"/>
    <w:rsid w:val="00573424"/>
    <w:rsid w:val="005735D6"/>
    <w:rsid w:val="005779BB"/>
    <w:rsid w:val="005827BA"/>
    <w:rsid w:val="00585897"/>
    <w:rsid w:val="00586573"/>
    <w:rsid w:val="00590835"/>
    <w:rsid w:val="00594CE1"/>
    <w:rsid w:val="00594DE2"/>
    <w:rsid w:val="005A000D"/>
    <w:rsid w:val="005A67E6"/>
    <w:rsid w:val="005B334A"/>
    <w:rsid w:val="005B4108"/>
    <w:rsid w:val="005C1C65"/>
    <w:rsid w:val="005C35D8"/>
    <w:rsid w:val="005D60C1"/>
    <w:rsid w:val="005D7EAD"/>
    <w:rsid w:val="005E334C"/>
    <w:rsid w:val="005F7C0D"/>
    <w:rsid w:val="00620615"/>
    <w:rsid w:val="0062188C"/>
    <w:rsid w:val="006269AB"/>
    <w:rsid w:val="00630A15"/>
    <w:rsid w:val="00645ED2"/>
    <w:rsid w:val="00651633"/>
    <w:rsid w:val="006575A5"/>
    <w:rsid w:val="00662A57"/>
    <w:rsid w:val="006656B1"/>
    <w:rsid w:val="00671B04"/>
    <w:rsid w:val="00680612"/>
    <w:rsid w:val="00680E78"/>
    <w:rsid w:val="00683609"/>
    <w:rsid w:val="00690A17"/>
    <w:rsid w:val="006A16DE"/>
    <w:rsid w:val="006A6AA0"/>
    <w:rsid w:val="006B0940"/>
    <w:rsid w:val="006D62E2"/>
    <w:rsid w:val="006E0E7D"/>
    <w:rsid w:val="006E48AE"/>
    <w:rsid w:val="006E4DFC"/>
    <w:rsid w:val="006E6E6E"/>
    <w:rsid w:val="006E7797"/>
    <w:rsid w:val="006F1466"/>
    <w:rsid w:val="006F1DBD"/>
    <w:rsid w:val="006F1DCD"/>
    <w:rsid w:val="006F2F0D"/>
    <w:rsid w:val="006F3173"/>
    <w:rsid w:val="006F67FF"/>
    <w:rsid w:val="00701667"/>
    <w:rsid w:val="00707514"/>
    <w:rsid w:val="00711512"/>
    <w:rsid w:val="007118A9"/>
    <w:rsid w:val="00721AAF"/>
    <w:rsid w:val="0072592A"/>
    <w:rsid w:val="00726959"/>
    <w:rsid w:val="00733DA9"/>
    <w:rsid w:val="00743472"/>
    <w:rsid w:val="00761383"/>
    <w:rsid w:val="00775EB6"/>
    <w:rsid w:val="00781C12"/>
    <w:rsid w:val="0078294E"/>
    <w:rsid w:val="007872CE"/>
    <w:rsid w:val="00787445"/>
    <w:rsid w:val="007B3C64"/>
    <w:rsid w:val="007B6A10"/>
    <w:rsid w:val="007C0242"/>
    <w:rsid w:val="007C3CC1"/>
    <w:rsid w:val="007C6B18"/>
    <w:rsid w:val="007D2AAF"/>
    <w:rsid w:val="007D774F"/>
    <w:rsid w:val="007E33A1"/>
    <w:rsid w:val="007F0BCE"/>
    <w:rsid w:val="007F1BC5"/>
    <w:rsid w:val="007F1EFB"/>
    <w:rsid w:val="007F6EB1"/>
    <w:rsid w:val="007F7C69"/>
    <w:rsid w:val="00820F83"/>
    <w:rsid w:val="00823139"/>
    <w:rsid w:val="0082384D"/>
    <w:rsid w:val="0082451E"/>
    <w:rsid w:val="00825CC3"/>
    <w:rsid w:val="008279E9"/>
    <w:rsid w:val="00833C6A"/>
    <w:rsid w:val="00840EFA"/>
    <w:rsid w:val="0084225D"/>
    <w:rsid w:val="00852F9F"/>
    <w:rsid w:val="00854F63"/>
    <w:rsid w:val="00855391"/>
    <w:rsid w:val="008605A0"/>
    <w:rsid w:val="008611B9"/>
    <w:rsid w:val="00873EE3"/>
    <w:rsid w:val="00874138"/>
    <w:rsid w:val="00874578"/>
    <w:rsid w:val="00881985"/>
    <w:rsid w:val="00882FD6"/>
    <w:rsid w:val="0088426F"/>
    <w:rsid w:val="00893617"/>
    <w:rsid w:val="00894D65"/>
    <w:rsid w:val="008A1101"/>
    <w:rsid w:val="008A2598"/>
    <w:rsid w:val="008A365D"/>
    <w:rsid w:val="008A5CC5"/>
    <w:rsid w:val="008B08FD"/>
    <w:rsid w:val="008B63F2"/>
    <w:rsid w:val="008C5687"/>
    <w:rsid w:val="008D32F3"/>
    <w:rsid w:val="008D63D5"/>
    <w:rsid w:val="008E0A3B"/>
    <w:rsid w:val="008E5562"/>
    <w:rsid w:val="008F03EA"/>
    <w:rsid w:val="00902A72"/>
    <w:rsid w:val="009072AA"/>
    <w:rsid w:val="0090771C"/>
    <w:rsid w:val="009223EC"/>
    <w:rsid w:val="0093249F"/>
    <w:rsid w:val="009326DB"/>
    <w:rsid w:val="0093322F"/>
    <w:rsid w:val="00933AA0"/>
    <w:rsid w:val="00937556"/>
    <w:rsid w:val="0093799C"/>
    <w:rsid w:val="00950E75"/>
    <w:rsid w:val="00967875"/>
    <w:rsid w:val="0097582F"/>
    <w:rsid w:val="00986023"/>
    <w:rsid w:val="00990D1C"/>
    <w:rsid w:val="00991D92"/>
    <w:rsid w:val="009A138E"/>
    <w:rsid w:val="009A570D"/>
    <w:rsid w:val="009A6F1B"/>
    <w:rsid w:val="009B4BB2"/>
    <w:rsid w:val="009C0948"/>
    <w:rsid w:val="009C799C"/>
    <w:rsid w:val="009C7C93"/>
    <w:rsid w:val="009D6FEC"/>
    <w:rsid w:val="009E1C90"/>
    <w:rsid w:val="009E36B8"/>
    <w:rsid w:val="009F48B9"/>
    <w:rsid w:val="00A00D23"/>
    <w:rsid w:val="00A00E1A"/>
    <w:rsid w:val="00A00FC9"/>
    <w:rsid w:val="00A1228A"/>
    <w:rsid w:val="00A130D9"/>
    <w:rsid w:val="00A20A57"/>
    <w:rsid w:val="00A27013"/>
    <w:rsid w:val="00A27957"/>
    <w:rsid w:val="00A30175"/>
    <w:rsid w:val="00A36E96"/>
    <w:rsid w:val="00A53852"/>
    <w:rsid w:val="00A568F2"/>
    <w:rsid w:val="00A57E5A"/>
    <w:rsid w:val="00A64F80"/>
    <w:rsid w:val="00A65530"/>
    <w:rsid w:val="00A6631E"/>
    <w:rsid w:val="00A7683E"/>
    <w:rsid w:val="00A80E3E"/>
    <w:rsid w:val="00A96823"/>
    <w:rsid w:val="00AC5A30"/>
    <w:rsid w:val="00AC73E4"/>
    <w:rsid w:val="00AE6086"/>
    <w:rsid w:val="00AF0E7B"/>
    <w:rsid w:val="00B02E81"/>
    <w:rsid w:val="00B04F51"/>
    <w:rsid w:val="00B050BF"/>
    <w:rsid w:val="00B077D0"/>
    <w:rsid w:val="00B177F7"/>
    <w:rsid w:val="00B2096C"/>
    <w:rsid w:val="00B23E02"/>
    <w:rsid w:val="00B31C29"/>
    <w:rsid w:val="00B41A67"/>
    <w:rsid w:val="00B449BB"/>
    <w:rsid w:val="00B5357B"/>
    <w:rsid w:val="00B565B0"/>
    <w:rsid w:val="00B56D7A"/>
    <w:rsid w:val="00B57B07"/>
    <w:rsid w:val="00B614E4"/>
    <w:rsid w:val="00B66C13"/>
    <w:rsid w:val="00B72194"/>
    <w:rsid w:val="00B8486C"/>
    <w:rsid w:val="00B92383"/>
    <w:rsid w:val="00B94B21"/>
    <w:rsid w:val="00BA0154"/>
    <w:rsid w:val="00BB1439"/>
    <w:rsid w:val="00BB52B2"/>
    <w:rsid w:val="00BD42E3"/>
    <w:rsid w:val="00BD4DF0"/>
    <w:rsid w:val="00BF3C6F"/>
    <w:rsid w:val="00BF65DE"/>
    <w:rsid w:val="00C00A01"/>
    <w:rsid w:val="00C04658"/>
    <w:rsid w:val="00C04AF5"/>
    <w:rsid w:val="00C07A1B"/>
    <w:rsid w:val="00C2216A"/>
    <w:rsid w:val="00C24169"/>
    <w:rsid w:val="00C24779"/>
    <w:rsid w:val="00C27E0F"/>
    <w:rsid w:val="00C30607"/>
    <w:rsid w:val="00C34383"/>
    <w:rsid w:val="00C36EC1"/>
    <w:rsid w:val="00C41571"/>
    <w:rsid w:val="00C4725C"/>
    <w:rsid w:val="00C52ED4"/>
    <w:rsid w:val="00C66102"/>
    <w:rsid w:val="00C70EAC"/>
    <w:rsid w:val="00C822E4"/>
    <w:rsid w:val="00C839F6"/>
    <w:rsid w:val="00C84747"/>
    <w:rsid w:val="00C94715"/>
    <w:rsid w:val="00CC1E1A"/>
    <w:rsid w:val="00CD252A"/>
    <w:rsid w:val="00CD2E42"/>
    <w:rsid w:val="00CD61CB"/>
    <w:rsid w:val="00CE4863"/>
    <w:rsid w:val="00CE63B3"/>
    <w:rsid w:val="00CF4813"/>
    <w:rsid w:val="00CF60D8"/>
    <w:rsid w:val="00CF7BC6"/>
    <w:rsid w:val="00D0607D"/>
    <w:rsid w:val="00D07DA5"/>
    <w:rsid w:val="00D12719"/>
    <w:rsid w:val="00D17EC1"/>
    <w:rsid w:val="00D23982"/>
    <w:rsid w:val="00D30A72"/>
    <w:rsid w:val="00D33970"/>
    <w:rsid w:val="00D414DF"/>
    <w:rsid w:val="00D66D28"/>
    <w:rsid w:val="00D70CFA"/>
    <w:rsid w:val="00D71F20"/>
    <w:rsid w:val="00D8123E"/>
    <w:rsid w:val="00D9319F"/>
    <w:rsid w:val="00D932F5"/>
    <w:rsid w:val="00D96F27"/>
    <w:rsid w:val="00DA4370"/>
    <w:rsid w:val="00DA6B90"/>
    <w:rsid w:val="00DB36F2"/>
    <w:rsid w:val="00DB44ED"/>
    <w:rsid w:val="00DB55A6"/>
    <w:rsid w:val="00DB6BDC"/>
    <w:rsid w:val="00DC0F21"/>
    <w:rsid w:val="00DC3096"/>
    <w:rsid w:val="00DC4040"/>
    <w:rsid w:val="00DE1772"/>
    <w:rsid w:val="00DE7347"/>
    <w:rsid w:val="00DF1AA5"/>
    <w:rsid w:val="00DF25B8"/>
    <w:rsid w:val="00DF38C4"/>
    <w:rsid w:val="00DF46E1"/>
    <w:rsid w:val="00E0540F"/>
    <w:rsid w:val="00E1338B"/>
    <w:rsid w:val="00E25964"/>
    <w:rsid w:val="00E3484A"/>
    <w:rsid w:val="00E35F6F"/>
    <w:rsid w:val="00E41438"/>
    <w:rsid w:val="00E561F9"/>
    <w:rsid w:val="00E57415"/>
    <w:rsid w:val="00E633DD"/>
    <w:rsid w:val="00E75CE5"/>
    <w:rsid w:val="00E84781"/>
    <w:rsid w:val="00E86F25"/>
    <w:rsid w:val="00E91D6D"/>
    <w:rsid w:val="00EA0FDF"/>
    <w:rsid w:val="00EA35AE"/>
    <w:rsid w:val="00EA4145"/>
    <w:rsid w:val="00EC0063"/>
    <w:rsid w:val="00EC0DEC"/>
    <w:rsid w:val="00EC28F5"/>
    <w:rsid w:val="00EC4597"/>
    <w:rsid w:val="00ED14A1"/>
    <w:rsid w:val="00EE35A3"/>
    <w:rsid w:val="00EF386C"/>
    <w:rsid w:val="00EF517A"/>
    <w:rsid w:val="00EF55B3"/>
    <w:rsid w:val="00F05397"/>
    <w:rsid w:val="00F10F08"/>
    <w:rsid w:val="00F20B9E"/>
    <w:rsid w:val="00F24A9F"/>
    <w:rsid w:val="00F2660F"/>
    <w:rsid w:val="00F365C7"/>
    <w:rsid w:val="00F36E8B"/>
    <w:rsid w:val="00F402F5"/>
    <w:rsid w:val="00F40C8A"/>
    <w:rsid w:val="00F44DD8"/>
    <w:rsid w:val="00F47D64"/>
    <w:rsid w:val="00F517B6"/>
    <w:rsid w:val="00F55A1C"/>
    <w:rsid w:val="00F61597"/>
    <w:rsid w:val="00F61852"/>
    <w:rsid w:val="00F81168"/>
    <w:rsid w:val="00F8622D"/>
    <w:rsid w:val="00F95E84"/>
    <w:rsid w:val="00FA05E1"/>
    <w:rsid w:val="00FA372C"/>
    <w:rsid w:val="00FB6422"/>
    <w:rsid w:val="00FC5314"/>
    <w:rsid w:val="00FC7AD1"/>
    <w:rsid w:val="00FD2B33"/>
    <w:rsid w:val="00FD3928"/>
    <w:rsid w:val="00FE164B"/>
    <w:rsid w:val="00FE435D"/>
    <w:rsid w:val="00FE46A4"/>
    <w:rsid w:val="00FE625C"/>
    <w:rsid w:val="00FE7399"/>
    <w:rsid w:val="00FF054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1722BC-DF7A-4707-BD3C-2F6D285C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A5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77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24779"/>
    <w:rPr>
      <w:rFonts w:asciiTheme="majorHAnsi" w:eastAsiaTheme="majorEastAsia" w:hAnsiTheme="majorHAnsi" w:cstheme="majorBidi"/>
      <w:sz w:val="18"/>
      <w:szCs w:val="18"/>
    </w:rPr>
  </w:style>
  <w:style w:type="paragraph" w:styleId="a5">
    <w:name w:val="header"/>
    <w:basedOn w:val="a"/>
    <w:link w:val="a6"/>
    <w:uiPriority w:val="99"/>
    <w:unhideWhenUsed/>
    <w:rsid w:val="00524351"/>
    <w:pPr>
      <w:tabs>
        <w:tab w:val="center" w:pos="4153"/>
        <w:tab w:val="right" w:pos="8306"/>
      </w:tabs>
      <w:snapToGrid w:val="0"/>
    </w:pPr>
    <w:rPr>
      <w:sz w:val="20"/>
      <w:szCs w:val="20"/>
    </w:rPr>
  </w:style>
  <w:style w:type="character" w:customStyle="1" w:styleId="a6">
    <w:name w:val="頁首 字元"/>
    <w:basedOn w:val="a0"/>
    <w:link w:val="a5"/>
    <w:uiPriority w:val="99"/>
    <w:rsid w:val="00524351"/>
    <w:rPr>
      <w:rFonts w:ascii="Times New Roman" w:eastAsia="新細明體" w:hAnsi="Times New Roman" w:cs="Times New Roman"/>
      <w:sz w:val="20"/>
      <w:szCs w:val="20"/>
    </w:rPr>
  </w:style>
  <w:style w:type="paragraph" w:styleId="a7">
    <w:name w:val="footer"/>
    <w:basedOn w:val="a"/>
    <w:link w:val="a8"/>
    <w:uiPriority w:val="99"/>
    <w:unhideWhenUsed/>
    <w:rsid w:val="00524351"/>
    <w:pPr>
      <w:tabs>
        <w:tab w:val="center" w:pos="4153"/>
        <w:tab w:val="right" w:pos="8306"/>
      </w:tabs>
      <w:snapToGrid w:val="0"/>
    </w:pPr>
    <w:rPr>
      <w:sz w:val="20"/>
      <w:szCs w:val="20"/>
    </w:rPr>
  </w:style>
  <w:style w:type="character" w:customStyle="1" w:styleId="a8">
    <w:name w:val="頁尾 字元"/>
    <w:basedOn w:val="a0"/>
    <w:link w:val="a7"/>
    <w:uiPriority w:val="99"/>
    <w:rsid w:val="0052435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3BE1F-F774-4B0A-A6AC-FB4B8F78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1533</Words>
  <Characters>8742</Characters>
  <Application>Microsoft Office Word</Application>
  <DocSecurity>0</DocSecurity>
  <Lines>72</Lines>
  <Paragraphs>20</Paragraphs>
  <ScaleCrop>false</ScaleCrop>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2021-05-24T05:13:00Z</cp:lastPrinted>
  <dcterms:created xsi:type="dcterms:W3CDTF">2021-05-24T05:20:00Z</dcterms:created>
  <dcterms:modified xsi:type="dcterms:W3CDTF">2021-05-24T05:20:00Z</dcterms:modified>
</cp:coreProperties>
</file>